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0109" w14:textId="77777777" w:rsidR="00385BA4" w:rsidRPr="00014330" w:rsidRDefault="00385BA4">
      <w:pPr>
        <w:pStyle w:val="BodyText"/>
        <w:spacing w:before="4"/>
        <w:ind w:left="0"/>
        <w:rPr>
          <w:sz w:val="22"/>
          <w:szCs w:val="22"/>
        </w:rPr>
      </w:pPr>
    </w:p>
    <w:p w14:paraId="2CF78A44" w14:textId="77777777" w:rsidR="00385BA4" w:rsidRPr="00014330" w:rsidRDefault="006B02EA">
      <w:pPr>
        <w:pStyle w:val="Heading1"/>
        <w:spacing w:before="90"/>
        <w:ind w:left="3528" w:right="3383" w:firstLine="0"/>
        <w:jc w:val="center"/>
        <w:rPr>
          <w:sz w:val="22"/>
          <w:szCs w:val="22"/>
        </w:rPr>
      </w:pPr>
      <w:r w:rsidRPr="00014330">
        <w:rPr>
          <w:sz w:val="22"/>
          <w:szCs w:val="22"/>
        </w:rPr>
        <w:t>TEXAS STATE VITA</w:t>
      </w:r>
    </w:p>
    <w:p w14:paraId="2F801DEF" w14:textId="77777777" w:rsidR="00385BA4" w:rsidRPr="00014330" w:rsidRDefault="00385BA4">
      <w:pPr>
        <w:pStyle w:val="BodyText"/>
        <w:spacing w:before="7"/>
        <w:ind w:left="0"/>
        <w:rPr>
          <w:b/>
          <w:sz w:val="22"/>
          <w:szCs w:val="22"/>
        </w:rPr>
      </w:pPr>
    </w:p>
    <w:p w14:paraId="61091B63" w14:textId="73515524" w:rsidR="00385BA4" w:rsidRPr="00014330" w:rsidRDefault="006B02EA">
      <w:pPr>
        <w:pStyle w:val="BodyText"/>
        <w:ind w:left="3528" w:right="3383"/>
        <w:jc w:val="center"/>
        <w:rPr>
          <w:sz w:val="22"/>
          <w:szCs w:val="22"/>
        </w:rPr>
      </w:pPr>
      <w:r w:rsidRPr="00014330">
        <w:rPr>
          <w:sz w:val="22"/>
          <w:szCs w:val="22"/>
        </w:rPr>
        <w:t>Liqin Du, MD</w:t>
      </w:r>
      <w:r w:rsidR="00F12380">
        <w:rPr>
          <w:sz w:val="22"/>
          <w:szCs w:val="22"/>
        </w:rPr>
        <w:t>,</w:t>
      </w:r>
      <w:r w:rsidRPr="00014330">
        <w:rPr>
          <w:sz w:val="22"/>
          <w:szCs w:val="22"/>
        </w:rPr>
        <w:t xml:space="preserve"> PHD</w:t>
      </w:r>
    </w:p>
    <w:p w14:paraId="1DEA9AC7" w14:textId="77777777" w:rsidR="00385BA4" w:rsidRPr="00014330" w:rsidRDefault="006B02EA" w:rsidP="00F12380">
      <w:pPr>
        <w:pStyle w:val="Heading1"/>
        <w:tabs>
          <w:tab w:val="left" w:pos="327"/>
        </w:tabs>
        <w:spacing w:before="217"/>
        <w:rPr>
          <w:sz w:val="22"/>
          <w:szCs w:val="22"/>
        </w:rPr>
      </w:pPr>
      <w:r w:rsidRPr="00014330">
        <w:rPr>
          <w:sz w:val="22"/>
          <w:szCs w:val="22"/>
        </w:rPr>
        <w:t>Academic/Professional Background</w:t>
      </w:r>
    </w:p>
    <w:p w14:paraId="4C408C39" w14:textId="77777777" w:rsidR="00385BA4" w:rsidRPr="00014330" w:rsidRDefault="00385BA4">
      <w:pPr>
        <w:pStyle w:val="BodyText"/>
        <w:ind w:left="0"/>
        <w:rPr>
          <w:b/>
          <w:sz w:val="22"/>
          <w:szCs w:val="22"/>
        </w:rPr>
      </w:pPr>
    </w:p>
    <w:p w14:paraId="63504EEE" w14:textId="77777777" w:rsidR="00385BA4" w:rsidRPr="00014330" w:rsidRDefault="006B02EA">
      <w:pPr>
        <w:pStyle w:val="ListParagraph"/>
        <w:numPr>
          <w:ilvl w:val="0"/>
          <w:numId w:val="5"/>
        </w:numPr>
        <w:tabs>
          <w:tab w:val="left" w:pos="407"/>
        </w:tabs>
      </w:pPr>
      <w:r w:rsidRPr="00014330">
        <w:rPr>
          <w:u w:val="single"/>
        </w:rPr>
        <w:t>Educational Background</w:t>
      </w:r>
    </w:p>
    <w:p w14:paraId="1AF0F3B4" w14:textId="77777777" w:rsidR="00385BA4" w:rsidRPr="00014330" w:rsidRDefault="00385BA4">
      <w:pPr>
        <w:pStyle w:val="BodyText"/>
        <w:spacing w:before="2"/>
        <w:ind w:left="0"/>
        <w:rPr>
          <w:sz w:val="22"/>
          <w:szCs w:val="22"/>
        </w:rPr>
      </w:pPr>
    </w:p>
    <w:p w14:paraId="28C201CE" w14:textId="344AE685" w:rsidR="00385BA4" w:rsidRPr="00014330" w:rsidRDefault="006B02EA">
      <w:pPr>
        <w:pStyle w:val="BodyText"/>
        <w:spacing w:before="90"/>
        <w:ind w:left="832"/>
        <w:rPr>
          <w:sz w:val="22"/>
          <w:szCs w:val="22"/>
        </w:rPr>
      </w:pPr>
      <w:r w:rsidRPr="00014330">
        <w:rPr>
          <w:sz w:val="22"/>
          <w:szCs w:val="22"/>
        </w:rPr>
        <w:t>PHD, University of Kentucky</w:t>
      </w:r>
      <w:r w:rsidR="00AC76C4">
        <w:rPr>
          <w:sz w:val="22"/>
          <w:szCs w:val="22"/>
        </w:rPr>
        <w:t>, USA</w:t>
      </w:r>
      <w:r w:rsidRPr="00014330">
        <w:rPr>
          <w:sz w:val="22"/>
          <w:szCs w:val="22"/>
        </w:rPr>
        <w:t>.</w:t>
      </w:r>
    </w:p>
    <w:p w14:paraId="35CC0544" w14:textId="3A8BDD08" w:rsidR="00385BA4" w:rsidRPr="00014330" w:rsidRDefault="006B02EA">
      <w:pPr>
        <w:pStyle w:val="BodyText"/>
        <w:spacing w:before="127" w:line="274" w:lineRule="exact"/>
        <w:ind w:left="1192" w:right="255" w:hanging="360"/>
        <w:rPr>
          <w:sz w:val="22"/>
          <w:szCs w:val="22"/>
        </w:rPr>
      </w:pPr>
      <w:r w:rsidRPr="00014330">
        <w:rPr>
          <w:sz w:val="22"/>
          <w:szCs w:val="22"/>
        </w:rPr>
        <w:t>MS, Shanghai Second Medical University (Shanghai Jiao Tong University School of Medicine)</w:t>
      </w:r>
      <w:r w:rsidR="00AC76C4">
        <w:rPr>
          <w:sz w:val="22"/>
          <w:szCs w:val="22"/>
        </w:rPr>
        <w:t>, China</w:t>
      </w:r>
      <w:r w:rsidRPr="00014330">
        <w:rPr>
          <w:sz w:val="22"/>
          <w:szCs w:val="22"/>
        </w:rPr>
        <w:t>.</w:t>
      </w:r>
    </w:p>
    <w:p w14:paraId="6EF2DBD7" w14:textId="3AD870BA" w:rsidR="00385BA4" w:rsidRPr="00014330" w:rsidRDefault="006B02EA">
      <w:pPr>
        <w:pStyle w:val="BodyText"/>
        <w:spacing w:before="124" w:line="274" w:lineRule="exact"/>
        <w:ind w:left="1192" w:right="489" w:hanging="360"/>
        <w:rPr>
          <w:sz w:val="22"/>
          <w:szCs w:val="22"/>
        </w:rPr>
      </w:pPr>
      <w:r w:rsidRPr="00014330">
        <w:rPr>
          <w:sz w:val="22"/>
          <w:szCs w:val="22"/>
        </w:rPr>
        <w:t>BM (MD equivalent), Shanghai Medical University (Shanghai Medical College of Fudan University)</w:t>
      </w:r>
      <w:r w:rsidR="00AC76C4">
        <w:rPr>
          <w:sz w:val="22"/>
          <w:szCs w:val="22"/>
        </w:rPr>
        <w:t>, China</w:t>
      </w:r>
      <w:r w:rsidRPr="00014330">
        <w:rPr>
          <w:sz w:val="22"/>
          <w:szCs w:val="22"/>
        </w:rPr>
        <w:t>.</w:t>
      </w:r>
    </w:p>
    <w:p w14:paraId="75E8B4A6" w14:textId="77777777" w:rsidR="00385BA4" w:rsidRPr="00014330" w:rsidRDefault="00385BA4">
      <w:pPr>
        <w:pStyle w:val="BodyText"/>
        <w:spacing w:before="9"/>
        <w:ind w:left="0"/>
        <w:rPr>
          <w:sz w:val="22"/>
          <w:szCs w:val="22"/>
        </w:rPr>
      </w:pPr>
    </w:p>
    <w:p w14:paraId="7B6733B8" w14:textId="77777777" w:rsidR="00385BA4" w:rsidRPr="00014330" w:rsidRDefault="006B02EA">
      <w:pPr>
        <w:pStyle w:val="ListParagraph"/>
        <w:numPr>
          <w:ilvl w:val="0"/>
          <w:numId w:val="5"/>
        </w:numPr>
        <w:tabs>
          <w:tab w:val="left" w:pos="393"/>
        </w:tabs>
        <w:ind w:left="392" w:hanging="280"/>
      </w:pPr>
      <w:r w:rsidRPr="00014330">
        <w:rPr>
          <w:u w:val="single"/>
        </w:rPr>
        <w:t>University Experience</w:t>
      </w:r>
    </w:p>
    <w:p w14:paraId="41381DF1" w14:textId="77777777" w:rsidR="00385BA4" w:rsidRPr="00014330" w:rsidRDefault="00385BA4">
      <w:pPr>
        <w:pStyle w:val="BodyText"/>
        <w:spacing w:before="1"/>
        <w:ind w:left="0"/>
        <w:rPr>
          <w:sz w:val="22"/>
          <w:szCs w:val="22"/>
        </w:rPr>
      </w:pPr>
    </w:p>
    <w:p w14:paraId="20E18962" w14:textId="77777777" w:rsidR="00385BA4" w:rsidRPr="00014330" w:rsidRDefault="006B02EA" w:rsidP="00B372D6">
      <w:pPr>
        <w:tabs>
          <w:tab w:val="left" w:pos="3247"/>
          <w:tab w:val="left" w:pos="7730"/>
        </w:tabs>
        <w:snapToGrid w:val="0"/>
        <w:spacing w:after="120" w:line="360" w:lineRule="auto"/>
        <w:ind w:left="115"/>
        <w:rPr>
          <w:i/>
        </w:rPr>
      </w:pPr>
      <w:r w:rsidRPr="00014330">
        <w:rPr>
          <w:i/>
          <w:u w:val="single"/>
        </w:rPr>
        <w:t>Position</w:t>
      </w:r>
      <w:r w:rsidRPr="00014330">
        <w:rPr>
          <w:i/>
        </w:rPr>
        <w:tab/>
      </w:r>
      <w:r w:rsidRPr="00014330">
        <w:rPr>
          <w:i/>
          <w:u w:val="single"/>
        </w:rPr>
        <w:t>University</w:t>
      </w:r>
      <w:r w:rsidRPr="00014330">
        <w:rPr>
          <w:i/>
        </w:rPr>
        <w:tab/>
      </w:r>
      <w:r w:rsidRPr="00014330">
        <w:rPr>
          <w:i/>
          <w:u w:val="single"/>
        </w:rPr>
        <w:t>Dates</w:t>
      </w:r>
    </w:p>
    <w:p w14:paraId="07603E7C" w14:textId="270F3146" w:rsidR="00385BA4" w:rsidRPr="00014330" w:rsidRDefault="006B02EA" w:rsidP="005A60EF">
      <w:pPr>
        <w:pStyle w:val="BodyText"/>
        <w:tabs>
          <w:tab w:val="left" w:pos="3247"/>
          <w:tab w:val="left" w:pos="7730"/>
        </w:tabs>
        <w:snapToGrid w:val="0"/>
        <w:spacing w:after="120" w:line="360" w:lineRule="auto"/>
        <w:rPr>
          <w:sz w:val="22"/>
          <w:szCs w:val="22"/>
        </w:rPr>
      </w:pPr>
      <w:r w:rsidRPr="00014330">
        <w:rPr>
          <w:sz w:val="22"/>
          <w:szCs w:val="22"/>
        </w:rPr>
        <w:t>Associate Professor</w:t>
      </w:r>
      <w:r w:rsidR="008F7DB1">
        <w:rPr>
          <w:sz w:val="22"/>
          <w:szCs w:val="22"/>
        </w:rPr>
        <w:t xml:space="preserve"> with Tenure</w:t>
      </w:r>
      <w:r w:rsidRPr="00014330">
        <w:rPr>
          <w:sz w:val="22"/>
          <w:szCs w:val="22"/>
        </w:rPr>
        <w:tab/>
        <w:t>Texas State University</w:t>
      </w:r>
      <w:r w:rsidR="00035072">
        <w:rPr>
          <w:sz w:val="22"/>
          <w:szCs w:val="22"/>
        </w:rPr>
        <w:t xml:space="preserve"> (Texas State)</w:t>
      </w:r>
      <w:r w:rsidRPr="00014330">
        <w:rPr>
          <w:sz w:val="22"/>
          <w:szCs w:val="22"/>
        </w:rPr>
        <w:tab/>
        <w:t>2021 - Present</w:t>
      </w:r>
    </w:p>
    <w:p w14:paraId="1249D246" w14:textId="0A400338" w:rsidR="00385BA4" w:rsidRPr="00014330" w:rsidRDefault="006B02EA" w:rsidP="005A60EF">
      <w:pPr>
        <w:pStyle w:val="BodyText"/>
        <w:tabs>
          <w:tab w:val="left" w:pos="3247"/>
          <w:tab w:val="left" w:pos="7730"/>
        </w:tabs>
        <w:snapToGrid w:val="0"/>
        <w:spacing w:line="360" w:lineRule="auto"/>
        <w:ind w:left="115" w:right="144"/>
        <w:rPr>
          <w:sz w:val="22"/>
          <w:szCs w:val="22"/>
        </w:rPr>
      </w:pPr>
      <w:r w:rsidRPr="00014330">
        <w:rPr>
          <w:sz w:val="22"/>
          <w:szCs w:val="22"/>
        </w:rPr>
        <w:t>Assistant Professor</w:t>
      </w:r>
      <w:r w:rsidRPr="00014330">
        <w:rPr>
          <w:sz w:val="22"/>
          <w:szCs w:val="22"/>
        </w:rPr>
        <w:tab/>
        <w:t>Texas State</w:t>
      </w:r>
      <w:r w:rsidRPr="00014330">
        <w:rPr>
          <w:sz w:val="22"/>
          <w:szCs w:val="22"/>
        </w:rPr>
        <w:tab/>
        <w:t>2015 - 2021 Adjunct Assistant Professor</w:t>
      </w:r>
      <w:r w:rsidRPr="00014330">
        <w:rPr>
          <w:sz w:val="22"/>
          <w:szCs w:val="22"/>
        </w:rPr>
        <w:tab/>
        <w:t>UT Health Science Center at San Antonio</w:t>
      </w:r>
      <w:r w:rsidRPr="00014330">
        <w:rPr>
          <w:sz w:val="22"/>
          <w:szCs w:val="22"/>
        </w:rPr>
        <w:tab/>
        <w:t xml:space="preserve">2015 - </w:t>
      </w:r>
      <w:r w:rsidR="005E3A5B">
        <w:rPr>
          <w:sz w:val="22"/>
          <w:szCs w:val="22"/>
        </w:rPr>
        <w:t>2021</w:t>
      </w:r>
      <w:r w:rsidRPr="00014330">
        <w:rPr>
          <w:sz w:val="22"/>
          <w:szCs w:val="22"/>
        </w:rPr>
        <w:t xml:space="preserve"> Research Assistant Professor</w:t>
      </w:r>
      <w:r w:rsidRPr="00014330">
        <w:rPr>
          <w:sz w:val="22"/>
          <w:szCs w:val="22"/>
        </w:rPr>
        <w:tab/>
        <w:t>UT Health Science Center at San Antonio</w:t>
      </w:r>
      <w:r w:rsidRPr="00014330">
        <w:rPr>
          <w:sz w:val="22"/>
          <w:szCs w:val="22"/>
        </w:rPr>
        <w:tab/>
        <w:t>2013 - 2015 Instructor</w:t>
      </w:r>
      <w:r w:rsidRPr="00014330">
        <w:rPr>
          <w:sz w:val="22"/>
          <w:szCs w:val="22"/>
        </w:rPr>
        <w:tab/>
        <w:t>UT Health Science Center at San Antonio</w:t>
      </w:r>
      <w:r w:rsidRPr="00014330">
        <w:rPr>
          <w:sz w:val="22"/>
          <w:szCs w:val="22"/>
        </w:rPr>
        <w:tab/>
        <w:t>2012 - 2013 Assistant Instructor</w:t>
      </w:r>
      <w:r w:rsidRPr="00014330">
        <w:rPr>
          <w:sz w:val="22"/>
          <w:szCs w:val="22"/>
        </w:rPr>
        <w:tab/>
        <w:t>UT Southwestern Medical Center at Dallas</w:t>
      </w:r>
      <w:r w:rsidRPr="00014330">
        <w:rPr>
          <w:sz w:val="22"/>
          <w:szCs w:val="22"/>
        </w:rPr>
        <w:tab/>
        <w:t>2009 - 2011 Post-doctoral</w:t>
      </w:r>
      <w:r w:rsidRPr="00014330">
        <w:rPr>
          <w:spacing w:val="-1"/>
          <w:sz w:val="22"/>
          <w:szCs w:val="22"/>
        </w:rPr>
        <w:t xml:space="preserve"> </w:t>
      </w:r>
      <w:r w:rsidRPr="00014330">
        <w:rPr>
          <w:sz w:val="22"/>
          <w:szCs w:val="22"/>
        </w:rPr>
        <w:t>fellow</w:t>
      </w:r>
      <w:r w:rsidRPr="00014330">
        <w:rPr>
          <w:sz w:val="22"/>
          <w:szCs w:val="22"/>
        </w:rPr>
        <w:tab/>
        <w:t>UT Southwestern Medical Center at Dallas</w:t>
      </w:r>
      <w:r w:rsidRPr="00014330">
        <w:rPr>
          <w:sz w:val="22"/>
          <w:szCs w:val="22"/>
        </w:rPr>
        <w:tab/>
        <w:t>2005 - 2009</w:t>
      </w:r>
    </w:p>
    <w:p w14:paraId="351475E3" w14:textId="77777777" w:rsidR="00385BA4" w:rsidRPr="00014330" w:rsidRDefault="00385BA4" w:rsidP="005A60EF">
      <w:pPr>
        <w:snapToGrid w:val="0"/>
        <w:spacing w:line="292" w:lineRule="auto"/>
        <w:sectPr w:rsidR="00385BA4" w:rsidRPr="00014330">
          <w:headerReference w:type="default" r:id="rId8"/>
          <w:footerReference w:type="even" r:id="rId9"/>
          <w:footerReference w:type="default" r:id="rId10"/>
          <w:type w:val="continuous"/>
          <w:pgSz w:w="12240" w:h="15840"/>
          <w:pgMar w:top="940" w:right="1460" w:bottom="920" w:left="1520" w:header="739" w:footer="731" w:gutter="0"/>
          <w:pgNumType w:start="1"/>
          <w:cols w:space="720"/>
        </w:sectPr>
      </w:pPr>
    </w:p>
    <w:p w14:paraId="13119076" w14:textId="77777777" w:rsidR="005A60EF" w:rsidRDefault="006B02EA" w:rsidP="005A60EF">
      <w:pPr>
        <w:pStyle w:val="BodyText"/>
        <w:tabs>
          <w:tab w:val="left" w:pos="3247"/>
        </w:tabs>
        <w:snapToGrid w:val="0"/>
        <w:spacing w:after="120" w:line="274" w:lineRule="exact"/>
        <w:ind w:right="525"/>
        <w:rPr>
          <w:sz w:val="22"/>
          <w:szCs w:val="22"/>
        </w:rPr>
      </w:pPr>
      <w:r w:rsidRPr="00014330">
        <w:rPr>
          <w:sz w:val="22"/>
          <w:szCs w:val="22"/>
        </w:rPr>
        <w:t>Lecturer</w:t>
      </w:r>
      <w:r w:rsidRPr="00014330">
        <w:rPr>
          <w:sz w:val="22"/>
          <w:szCs w:val="22"/>
        </w:rPr>
        <w:tab/>
        <w:t>Shanghai Second Medical University,</w:t>
      </w:r>
      <w:r w:rsidR="005A60EF">
        <w:rPr>
          <w:sz w:val="22"/>
          <w:szCs w:val="22"/>
        </w:rPr>
        <w:t xml:space="preserve"> </w:t>
      </w:r>
      <w:r w:rsidRPr="00014330">
        <w:rPr>
          <w:sz w:val="22"/>
          <w:szCs w:val="22"/>
        </w:rPr>
        <w:t xml:space="preserve"> </w:t>
      </w:r>
      <w:r w:rsidR="005A60EF">
        <w:rPr>
          <w:sz w:val="22"/>
          <w:szCs w:val="22"/>
        </w:rPr>
        <w:t xml:space="preserve">    </w:t>
      </w:r>
    </w:p>
    <w:p w14:paraId="6CFB509E" w14:textId="643F92CE" w:rsidR="00385BA4" w:rsidRPr="00014330" w:rsidRDefault="005A60EF" w:rsidP="005A60EF">
      <w:pPr>
        <w:pStyle w:val="BodyText"/>
        <w:tabs>
          <w:tab w:val="left" w:pos="3247"/>
        </w:tabs>
        <w:snapToGrid w:val="0"/>
        <w:spacing w:after="120" w:line="274" w:lineRule="exact"/>
        <w:ind w:right="525"/>
        <w:rPr>
          <w:sz w:val="22"/>
          <w:szCs w:val="22"/>
        </w:rPr>
      </w:pPr>
      <w:r>
        <w:rPr>
          <w:sz w:val="22"/>
          <w:szCs w:val="22"/>
        </w:rPr>
        <w:t xml:space="preserve">                                                         </w:t>
      </w:r>
      <w:r w:rsidR="006B02EA" w:rsidRPr="00014330">
        <w:rPr>
          <w:sz w:val="22"/>
          <w:szCs w:val="22"/>
        </w:rPr>
        <w:t>China</w:t>
      </w:r>
    </w:p>
    <w:p w14:paraId="00509E5C" w14:textId="77777777" w:rsidR="00385BA4" w:rsidRPr="00014330" w:rsidRDefault="006B02EA" w:rsidP="005A60EF">
      <w:pPr>
        <w:pStyle w:val="BodyText"/>
        <w:tabs>
          <w:tab w:val="left" w:pos="3247"/>
        </w:tabs>
        <w:snapToGrid w:val="0"/>
        <w:spacing w:after="120" w:line="305" w:lineRule="exact"/>
        <w:rPr>
          <w:rFonts w:eastAsia="Microsoft Tai Le"/>
          <w:sz w:val="22"/>
          <w:szCs w:val="22"/>
        </w:rPr>
      </w:pPr>
      <w:r w:rsidRPr="00014330">
        <w:rPr>
          <w:sz w:val="22"/>
          <w:szCs w:val="22"/>
        </w:rPr>
        <w:t>Research Assistant</w:t>
      </w:r>
      <w:r w:rsidRPr="00014330">
        <w:rPr>
          <w:sz w:val="22"/>
          <w:szCs w:val="22"/>
        </w:rPr>
        <w:tab/>
        <w:t>Institute of Neurology, Fudan University</w:t>
      </w:r>
      <w:r w:rsidRPr="00014330">
        <w:rPr>
          <w:rFonts w:eastAsia="Microsoft Tai Le"/>
          <w:sz w:val="22"/>
          <w:szCs w:val="22"/>
        </w:rPr>
        <w:t>，</w:t>
      </w:r>
    </w:p>
    <w:p w14:paraId="2FD7E4B2" w14:textId="77777777" w:rsidR="00385BA4" w:rsidRPr="00014330" w:rsidRDefault="006B02EA" w:rsidP="005A60EF">
      <w:pPr>
        <w:pStyle w:val="BodyText"/>
        <w:snapToGrid w:val="0"/>
        <w:spacing w:after="120" w:line="274" w:lineRule="exact"/>
        <w:ind w:right="455"/>
        <w:jc w:val="center"/>
        <w:rPr>
          <w:sz w:val="22"/>
          <w:szCs w:val="22"/>
        </w:rPr>
      </w:pPr>
      <w:r w:rsidRPr="00014330">
        <w:rPr>
          <w:sz w:val="22"/>
          <w:szCs w:val="22"/>
        </w:rPr>
        <w:t>China</w:t>
      </w:r>
    </w:p>
    <w:p w14:paraId="086D6021" w14:textId="77777777" w:rsidR="00385BA4" w:rsidRPr="00014330" w:rsidRDefault="006B02EA">
      <w:pPr>
        <w:pStyle w:val="BodyText"/>
        <w:spacing w:before="1"/>
        <w:rPr>
          <w:sz w:val="22"/>
          <w:szCs w:val="22"/>
        </w:rPr>
      </w:pPr>
      <w:r w:rsidRPr="00014330">
        <w:rPr>
          <w:sz w:val="22"/>
          <w:szCs w:val="22"/>
        </w:rPr>
        <w:br w:type="column"/>
      </w:r>
      <w:r w:rsidRPr="00014330">
        <w:rPr>
          <w:sz w:val="22"/>
          <w:szCs w:val="22"/>
        </w:rPr>
        <w:t>1998 - 1999</w:t>
      </w:r>
    </w:p>
    <w:p w14:paraId="670D7D38" w14:textId="77777777" w:rsidR="00385BA4" w:rsidRPr="00014330" w:rsidRDefault="00385BA4">
      <w:pPr>
        <w:pStyle w:val="BodyText"/>
        <w:spacing w:before="5"/>
        <w:ind w:left="0"/>
        <w:rPr>
          <w:sz w:val="22"/>
          <w:szCs w:val="22"/>
        </w:rPr>
      </w:pPr>
    </w:p>
    <w:p w14:paraId="0B89C622" w14:textId="77777777" w:rsidR="00385BA4" w:rsidRPr="00014330" w:rsidRDefault="006B02EA">
      <w:pPr>
        <w:pStyle w:val="BodyText"/>
        <w:rPr>
          <w:sz w:val="22"/>
          <w:szCs w:val="22"/>
        </w:rPr>
      </w:pPr>
      <w:r w:rsidRPr="00014330">
        <w:rPr>
          <w:sz w:val="22"/>
          <w:szCs w:val="22"/>
        </w:rPr>
        <w:t>1992 - 1995</w:t>
      </w:r>
    </w:p>
    <w:p w14:paraId="3F82B256" w14:textId="77777777" w:rsidR="00385BA4" w:rsidRPr="00014330" w:rsidRDefault="00385BA4">
      <w:pPr>
        <w:sectPr w:rsidR="00385BA4" w:rsidRPr="00014330">
          <w:type w:val="continuous"/>
          <w:pgSz w:w="12240" w:h="15840"/>
          <w:pgMar w:top="940" w:right="1460" w:bottom="920" w:left="1520" w:header="720" w:footer="720" w:gutter="0"/>
          <w:cols w:num="2" w:space="720" w:equalWidth="0">
            <w:col w:w="7414" w:space="204"/>
            <w:col w:w="1642"/>
          </w:cols>
        </w:sectPr>
      </w:pPr>
    </w:p>
    <w:p w14:paraId="7D1D55B8" w14:textId="6620F049" w:rsidR="00377BCF" w:rsidRPr="00377BCF" w:rsidRDefault="00377BCF" w:rsidP="005A60EF">
      <w:pPr>
        <w:pStyle w:val="BodyText"/>
        <w:snapToGrid w:val="0"/>
        <w:spacing w:after="240"/>
        <w:ind w:left="115"/>
        <w:rPr>
          <w:b/>
          <w:bCs/>
          <w:sz w:val="22"/>
          <w:szCs w:val="22"/>
        </w:rPr>
      </w:pPr>
      <w:r w:rsidRPr="00377BCF">
        <w:rPr>
          <w:b/>
          <w:bCs/>
          <w:sz w:val="22"/>
          <w:szCs w:val="22"/>
        </w:rPr>
        <w:t>Content</w:t>
      </w:r>
      <w:r w:rsidR="004B2B3C">
        <w:rPr>
          <w:b/>
          <w:bCs/>
          <w:sz w:val="22"/>
          <w:szCs w:val="22"/>
        </w:rPr>
        <w:t>s</w:t>
      </w:r>
    </w:p>
    <w:p w14:paraId="140058A0" w14:textId="0D2B78E8" w:rsidR="00385BA4" w:rsidRDefault="00377BCF" w:rsidP="00A11DDC">
      <w:pPr>
        <w:pStyle w:val="BodyText"/>
        <w:numPr>
          <w:ilvl w:val="0"/>
          <w:numId w:val="6"/>
        </w:numPr>
        <w:snapToGrid w:val="0"/>
        <w:spacing w:after="240"/>
        <w:ind w:hanging="216"/>
        <w:rPr>
          <w:sz w:val="22"/>
          <w:szCs w:val="22"/>
        </w:rPr>
      </w:pPr>
      <w:r>
        <w:rPr>
          <w:sz w:val="22"/>
          <w:szCs w:val="22"/>
        </w:rPr>
        <w:t xml:space="preserve">      </w:t>
      </w:r>
      <w:r w:rsidRPr="00377BCF">
        <w:rPr>
          <w:b/>
          <w:bCs/>
          <w:sz w:val="22"/>
          <w:szCs w:val="22"/>
        </w:rPr>
        <w:t>TEACHING</w:t>
      </w:r>
      <w:r>
        <w:rPr>
          <w:sz w:val="22"/>
          <w:szCs w:val="22"/>
        </w:rPr>
        <w:t xml:space="preserve">, pages </w:t>
      </w:r>
      <w:r w:rsidR="00B3442F">
        <w:rPr>
          <w:sz w:val="22"/>
          <w:szCs w:val="22"/>
        </w:rPr>
        <w:t>2</w:t>
      </w:r>
      <w:r w:rsidR="004B2B3C">
        <w:rPr>
          <w:sz w:val="22"/>
          <w:szCs w:val="22"/>
        </w:rPr>
        <w:t xml:space="preserve"> </w:t>
      </w:r>
      <w:r>
        <w:rPr>
          <w:sz w:val="22"/>
          <w:szCs w:val="22"/>
        </w:rPr>
        <w:t>-</w:t>
      </w:r>
      <w:r w:rsidR="004B2B3C">
        <w:rPr>
          <w:sz w:val="22"/>
          <w:szCs w:val="22"/>
        </w:rPr>
        <w:t xml:space="preserve"> </w:t>
      </w:r>
      <w:r w:rsidR="00324837">
        <w:rPr>
          <w:sz w:val="22"/>
          <w:szCs w:val="22"/>
        </w:rPr>
        <w:t>9</w:t>
      </w:r>
    </w:p>
    <w:p w14:paraId="098D1A0E" w14:textId="164F69AB" w:rsidR="00377BCF" w:rsidRDefault="00377BCF" w:rsidP="00A11DDC">
      <w:pPr>
        <w:pStyle w:val="BodyText"/>
        <w:numPr>
          <w:ilvl w:val="0"/>
          <w:numId w:val="6"/>
        </w:numPr>
        <w:snapToGrid w:val="0"/>
        <w:spacing w:after="240"/>
        <w:ind w:left="360" w:hanging="216"/>
        <w:rPr>
          <w:sz w:val="22"/>
          <w:szCs w:val="22"/>
        </w:rPr>
      </w:pPr>
      <w:r w:rsidRPr="00377BCF">
        <w:rPr>
          <w:b/>
          <w:bCs/>
          <w:sz w:val="22"/>
          <w:szCs w:val="22"/>
        </w:rPr>
        <w:t>RESERCH</w:t>
      </w:r>
      <w:r>
        <w:rPr>
          <w:sz w:val="22"/>
          <w:szCs w:val="22"/>
        </w:rPr>
        <w:t xml:space="preserve">, pages </w:t>
      </w:r>
      <w:r w:rsidR="00324837">
        <w:rPr>
          <w:sz w:val="22"/>
          <w:szCs w:val="22"/>
        </w:rPr>
        <w:t xml:space="preserve">9 </w:t>
      </w:r>
      <w:r>
        <w:rPr>
          <w:sz w:val="22"/>
          <w:szCs w:val="22"/>
        </w:rPr>
        <w:t>-</w:t>
      </w:r>
      <w:r w:rsidR="004B2B3C">
        <w:rPr>
          <w:sz w:val="22"/>
          <w:szCs w:val="22"/>
        </w:rPr>
        <w:t xml:space="preserve"> </w:t>
      </w:r>
      <w:r w:rsidR="00CA7C89">
        <w:rPr>
          <w:sz w:val="22"/>
          <w:szCs w:val="22"/>
        </w:rPr>
        <w:t>2</w:t>
      </w:r>
      <w:r w:rsidR="00324837">
        <w:rPr>
          <w:sz w:val="22"/>
          <w:szCs w:val="22"/>
        </w:rPr>
        <w:t>2</w:t>
      </w:r>
    </w:p>
    <w:p w14:paraId="60C9BE62" w14:textId="26E6B8BC" w:rsidR="00377BCF" w:rsidRDefault="00377BCF" w:rsidP="00A11DDC">
      <w:pPr>
        <w:pStyle w:val="BodyText"/>
        <w:numPr>
          <w:ilvl w:val="0"/>
          <w:numId w:val="6"/>
        </w:numPr>
        <w:snapToGrid w:val="0"/>
        <w:spacing w:after="240"/>
        <w:ind w:hanging="216"/>
        <w:rPr>
          <w:sz w:val="22"/>
          <w:szCs w:val="22"/>
        </w:rPr>
      </w:pPr>
      <w:r w:rsidRPr="00377BCF">
        <w:rPr>
          <w:b/>
          <w:bCs/>
          <w:sz w:val="22"/>
          <w:szCs w:val="22"/>
        </w:rPr>
        <w:t>SERVICE</w:t>
      </w:r>
      <w:r>
        <w:rPr>
          <w:sz w:val="22"/>
          <w:szCs w:val="22"/>
        </w:rPr>
        <w:t xml:space="preserve">, pages </w:t>
      </w:r>
      <w:r w:rsidR="00CA7C89">
        <w:rPr>
          <w:sz w:val="22"/>
          <w:szCs w:val="22"/>
        </w:rPr>
        <w:t>2</w:t>
      </w:r>
      <w:r w:rsidR="00324837">
        <w:rPr>
          <w:sz w:val="22"/>
          <w:szCs w:val="22"/>
        </w:rPr>
        <w:t>2</w:t>
      </w:r>
      <w:r w:rsidR="004B2B3C">
        <w:rPr>
          <w:sz w:val="22"/>
          <w:szCs w:val="22"/>
        </w:rPr>
        <w:t xml:space="preserve"> </w:t>
      </w:r>
      <w:r w:rsidR="00B73EC0">
        <w:rPr>
          <w:sz w:val="22"/>
          <w:szCs w:val="22"/>
        </w:rPr>
        <w:t>–</w:t>
      </w:r>
      <w:r w:rsidR="004B2B3C">
        <w:rPr>
          <w:sz w:val="22"/>
          <w:szCs w:val="22"/>
        </w:rPr>
        <w:t xml:space="preserve"> </w:t>
      </w:r>
      <w:r w:rsidR="00CD27F2">
        <w:rPr>
          <w:sz w:val="22"/>
          <w:szCs w:val="22"/>
        </w:rPr>
        <w:t>2</w:t>
      </w:r>
      <w:r w:rsidR="00324837">
        <w:rPr>
          <w:sz w:val="22"/>
          <w:szCs w:val="22"/>
        </w:rPr>
        <w:t>4</w:t>
      </w:r>
    </w:p>
    <w:p w14:paraId="1D8740C8" w14:textId="68CCFCB0" w:rsidR="00EB49FD" w:rsidRDefault="00EB49FD">
      <w:pPr>
        <w:rPr>
          <w:b/>
          <w:bCs/>
        </w:rPr>
      </w:pPr>
      <w:r>
        <w:rPr>
          <w:b/>
          <w:bCs/>
        </w:rPr>
        <w:br w:type="page"/>
      </w:r>
    </w:p>
    <w:p w14:paraId="64C10160" w14:textId="1BE17520" w:rsidR="00E154C2" w:rsidRPr="00014330" w:rsidRDefault="00E154C2">
      <w:pPr>
        <w:sectPr w:rsidR="00E154C2" w:rsidRPr="00014330">
          <w:type w:val="continuous"/>
          <w:pgSz w:w="12240" w:h="15840"/>
          <w:pgMar w:top="940" w:right="1460" w:bottom="920" w:left="1520" w:header="720" w:footer="720" w:gutter="0"/>
          <w:cols w:space="720"/>
        </w:sectPr>
      </w:pPr>
    </w:p>
    <w:p w14:paraId="3FED2A7A" w14:textId="1063B95C" w:rsidR="00EB49FD" w:rsidRDefault="00EB49FD" w:rsidP="00EB49FD">
      <w:pPr>
        <w:pStyle w:val="ListParagraph"/>
        <w:numPr>
          <w:ilvl w:val="0"/>
          <w:numId w:val="19"/>
        </w:numPr>
        <w:tabs>
          <w:tab w:val="left" w:pos="407"/>
        </w:tabs>
        <w:ind w:left="810"/>
        <w:jc w:val="center"/>
        <w:rPr>
          <w:b/>
        </w:rPr>
      </w:pPr>
      <w:r>
        <w:rPr>
          <w:b/>
        </w:rPr>
        <w:lastRenderedPageBreak/>
        <w:t>TEACHING</w:t>
      </w:r>
    </w:p>
    <w:p w14:paraId="5CCAC7ED" w14:textId="77777777" w:rsidR="00EB49FD" w:rsidRDefault="00EB49FD" w:rsidP="00EB49FD">
      <w:pPr>
        <w:pStyle w:val="ListParagraph"/>
        <w:tabs>
          <w:tab w:val="left" w:pos="407"/>
        </w:tabs>
        <w:ind w:left="1126" w:firstLine="0"/>
        <w:rPr>
          <w:b/>
        </w:rPr>
      </w:pPr>
    </w:p>
    <w:p w14:paraId="47136846" w14:textId="496186FC" w:rsidR="00EB49FD" w:rsidRPr="00B73EC0" w:rsidRDefault="00EB49FD" w:rsidP="00EB49FD">
      <w:pPr>
        <w:pStyle w:val="ListParagraph"/>
        <w:numPr>
          <w:ilvl w:val="0"/>
          <w:numId w:val="4"/>
        </w:numPr>
        <w:tabs>
          <w:tab w:val="left" w:pos="407"/>
        </w:tabs>
        <w:rPr>
          <w:b/>
        </w:rPr>
      </w:pPr>
      <w:r w:rsidRPr="00B73EC0">
        <w:rPr>
          <w:b/>
        </w:rPr>
        <w:t>Lectures (Texas State):</w:t>
      </w:r>
    </w:p>
    <w:p w14:paraId="4E9431ED" w14:textId="77777777" w:rsidR="00EB49FD" w:rsidRPr="00014330" w:rsidRDefault="00EB49FD" w:rsidP="00EB49FD">
      <w:pPr>
        <w:pStyle w:val="BodyText"/>
        <w:spacing w:before="8"/>
        <w:ind w:left="0"/>
        <w:rPr>
          <w:b/>
          <w:sz w:val="22"/>
          <w:szCs w:val="22"/>
        </w:rPr>
      </w:pPr>
    </w:p>
    <w:p w14:paraId="264C2B8A" w14:textId="77777777" w:rsidR="00EB49FD" w:rsidRPr="00014330" w:rsidRDefault="00EB49FD" w:rsidP="00EB49FD">
      <w:pPr>
        <w:pStyle w:val="BodyText"/>
        <w:spacing w:before="90"/>
        <w:ind w:left="1192"/>
        <w:rPr>
          <w:sz w:val="22"/>
          <w:szCs w:val="22"/>
        </w:rPr>
      </w:pPr>
      <w:r w:rsidRPr="00014330">
        <w:rPr>
          <w:sz w:val="22"/>
          <w:szCs w:val="22"/>
        </w:rPr>
        <w:t>CHEM 4375/5375 - Biochemistry</w:t>
      </w:r>
    </w:p>
    <w:p w14:paraId="532F09D3" w14:textId="77777777" w:rsidR="00EB49FD" w:rsidRDefault="00EB49FD" w:rsidP="00EB49FD">
      <w:pPr>
        <w:pStyle w:val="BodyText"/>
        <w:spacing w:before="59" w:line="295" w:lineRule="auto"/>
        <w:ind w:left="1192" w:right="3448"/>
        <w:rPr>
          <w:sz w:val="22"/>
          <w:szCs w:val="22"/>
        </w:rPr>
      </w:pPr>
      <w:r w:rsidRPr="00014330">
        <w:rPr>
          <w:sz w:val="22"/>
          <w:szCs w:val="22"/>
        </w:rPr>
        <w:t>CHEM 4481 – Advanced Biochemistry Lab I CHEM 5383 – Molecular Biology and Genetics CHEM 5387 – Nucleic Acids</w:t>
      </w:r>
    </w:p>
    <w:p w14:paraId="4E98C270" w14:textId="197DF8ED" w:rsidR="00EB49FD" w:rsidRPr="00B73EC0" w:rsidRDefault="00EB49FD" w:rsidP="00EB49FD">
      <w:pPr>
        <w:pStyle w:val="Heading1"/>
        <w:numPr>
          <w:ilvl w:val="0"/>
          <w:numId w:val="4"/>
        </w:numPr>
        <w:tabs>
          <w:tab w:val="left" w:pos="393"/>
        </w:tabs>
        <w:spacing w:before="180"/>
        <w:ind w:left="392" w:hanging="280"/>
        <w:rPr>
          <w:sz w:val="22"/>
          <w:szCs w:val="22"/>
        </w:rPr>
      </w:pPr>
      <w:r w:rsidRPr="00B73EC0">
        <w:rPr>
          <w:sz w:val="22"/>
          <w:szCs w:val="22"/>
        </w:rPr>
        <w:t>Undergraduate/</w:t>
      </w:r>
      <w:r w:rsidR="00035072">
        <w:rPr>
          <w:sz w:val="22"/>
          <w:szCs w:val="22"/>
        </w:rPr>
        <w:t>G</w:t>
      </w:r>
      <w:r w:rsidRPr="00B73EC0">
        <w:rPr>
          <w:sz w:val="22"/>
          <w:szCs w:val="22"/>
        </w:rPr>
        <w:t xml:space="preserve">raduate </w:t>
      </w:r>
      <w:r w:rsidR="00035072">
        <w:rPr>
          <w:sz w:val="22"/>
          <w:szCs w:val="22"/>
        </w:rPr>
        <w:t>R</w:t>
      </w:r>
      <w:r w:rsidRPr="00B73EC0">
        <w:rPr>
          <w:sz w:val="22"/>
          <w:szCs w:val="22"/>
        </w:rPr>
        <w:t>esearch (Texas Stat</w:t>
      </w:r>
      <w:r w:rsidR="00A11DDC">
        <w:rPr>
          <w:sz w:val="22"/>
          <w:szCs w:val="22"/>
        </w:rPr>
        <w:t>e</w:t>
      </w:r>
      <w:r w:rsidRPr="00B73EC0">
        <w:rPr>
          <w:sz w:val="22"/>
          <w:szCs w:val="22"/>
        </w:rPr>
        <w:t>):</w:t>
      </w:r>
    </w:p>
    <w:p w14:paraId="556813E9" w14:textId="77777777" w:rsidR="00EB49FD" w:rsidRPr="00014330" w:rsidRDefault="00EB49FD" w:rsidP="00EB49FD">
      <w:pPr>
        <w:pStyle w:val="BodyText"/>
        <w:spacing w:before="8"/>
        <w:ind w:left="0"/>
        <w:rPr>
          <w:b/>
          <w:sz w:val="22"/>
          <w:szCs w:val="22"/>
        </w:rPr>
      </w:pPr>
    </w:p>
    <w:p w14:paraId="240E9A32" w14:textId="77777777" w:rsidR="00F64E7E" w:rsidRDefault="00EB49FD" w:rsidP="00F64E7E">
      <w:pPr>
        <w:pStyle w:val="BodyText"/>
        <w:snapToGrid w:val="0"/>
        <w:spacing w:after="120" w:line="292" w:lineRule="auto"/>
        <w:ind w:left="1195" w:right="3612"/>
        <w:rPr>
          <w:sz w:val="22"/>
          <w:szCs w:val="22"/>
        </w:rPr>
      </w:pPr>
      <w:r w:rsidRPr="00014330">
        <w:rPr>
          <w:sz w:val="22"/>
          <w:szCs w:val="22"/>
        </w:rPr>
        <w:t>CHEM 4382 – Advanced Biochemistry Lab II</w:t>
      </w:r>
    </w:p>
    <w:p w14:paraId="1695D7FE" w14:textId="04B4B84A" w:rsidR="00F64E7E" w:rsidRDefault="00EB49FD" w:rsidP="00F64E7E">
      <w:pPr>
        <w:pStyle w:val="BodyText"/>
        <w:snapToGrid w:val="0"/>
        <w:spacing w:after="120" w:line="292" w:lineRule="auto"/>
        <w:ind w:left="1195" w:right="3612"/>
        <w:rPr>
          <w:sz w:val="22"/>
          <w:szCs w:val="22"/>
        </w:rPr>
      </w:pPr>
      <w:r w:rsidRPr="00014330">
        <w:rPr>
          <w:sz w:val="22"/>
          <w:szCs w:val="22"/>
        </w:rPr>
        <w:t xml:space="preserve"> CHEM 4299 – Undergraduate research </w:t>
      </w:r>
    </w:p>
    <w:p w14:paraId="14D0A797" w14:textId="70FC354E" w:rsidR="00EB49FD" w:rsidRPr="00014330" w:rsidRDefault="00EB49FD" w:rsidP="00F64E7E">
      <w:pPr>
        <w:pStyle w:val="BodyText"/>
        <w:snapToGrid w:val="0"/>
        <w:spacing w:after="120" w:line="292" w:lineRule="auto"/>
        <w:ind w:left="1195" w:right="3612"/>
        <w:rPr>
          <w:sz w:val="22"/>
          <w:szCs w:val="22"/>
        </w:rPr>
      </w:pPr>
      <w:r w:rsidRPr="00014330">
        <w:rPr>
          <w:sz w:val="22"/>
          <w:szCs w:val="22"/>
        </w:rPr>
        <w:t>CHEM 4371 – Directed Study</w:t>
      </w:r>
    </w:p>
    <w:p w14:paraId="23BA0C72" w14:textId="77777777" w:rsidR="00EB49FD" w:rsidRPr="00014330" w:rsidRDefault="00EB49FD" w:rsidP="00F64E7E">
      <w:pPr>
        <w:pStyle w:val="BodyText"/>
        <w:snapToGrid w:val="0"/>
        <w:spacing w:after="120"/>
        <w:ind w:left="1195"/>
        <w:rPr>
          <w:sz w:val="22"/>
          <w:szCs w:val="22"/>
        </w:rPr>
      </w:pPr>
      <w:r w:rsidRPr="00014330">
        <w:rPr>
          <w:sz w:val="22"/>
          <w:szCs w:val="22"/>
        </w:rPr>
        <w:t>CHEM 5199/5299/5399 – Thesis Research</w:t>
      </w:r>
    </w:p>
    <w:p w14:paraId="2472116E" w14:textId="77777777" w:rsidR="00EB49FD" w:rsidRPr="00EB49FD" w:rsidRDefault="00EB49FD" w:rsidP="00B3442F">
      <w:pPr>
        <w:pStyle w:val="Heading1"/>
        <w:tabs>
          <w:tab w:val="left" w:pos="407"/>
        </w:tabs>
        <w:spacing w:before="90"/>
        <w:ind w:firstLine="0"/>
        <w:rPr>
          <w:sz w:val="22"/>
          <w:szCs w:val="22"/>
        </w:rPr>
      </w:pPr>
    </w:p>
    <w:p w14:paraId="19426816" w14:textId="086EF9CE" w:rsidR="00385BA4" w:rsidRPr="00B3442F" w:rsidRDefault="006B02EA">
      <w:pPr>
        <w:pStyle w:val="Heading1"/>
        <w:numPr>
          <w:ilvl w:val="0"/>
          <w:numId w:val="4"/>
        </w:numPr>
        <w:tabs>
          <w:tab w:val="left" w:pos="407"/>
        </w:tabs>
        <w:spacing w:before="90"/>
        <w:rPr>
          <w:sz w:val="22"/>
          <w:szCs w:val="22"/>
        </w:rPr>
      </w:pPr>
      <w:r w:rsidRPr="00B3442F">
        <w:rPr>
          <w:sz w:val="22"/>
          <w:szCs w:val="22"/>
        </w:rPr>
        <w:t>Directed Student Learning (theses, dissertations, undergraduate research, etc.):</w:t>
      </w:r>
    </w:p>
    <w:p w14:paraId="239FCC91" w14:textId="77777777" w:rsidR="00385BA4" w:rsidRPr="00014330" w:rsidRDefault="00385BA4">
      <w:pPr>
        <w:pStyle w:val="BodyText"/>
        <w:spacing w:before="1"/>
        <w:ind w:left="0"/>
        <w:rPr>
          <w:b/>
          <w:sz w:val="22"/>
          <w:szCs w:val="22"/>
        </w:rPr>
      </w:pPr>
    </w:p>
    <w:p w14:paraId="44778F79" w14:textId="36CACE2F" w:rsidR="00385BA4" w:rsidRDefault="006B02EA">
      <w:pPr>
        <w:spacing w:before="90"/>
        <w:ind w:left="412"/>
        <w:rPr>
          <w:b/>
        </w:rPr>
      </w:pPr>
      <w:r w:rsidRPr="00014330">
        <w:rPr>
          <w:b/>
        </w:rPr>
        <w:t>(Texas State</w:t>
      </w:r>
      <w:r w:rsidR="00A11DDC">
        <w:rPr>
          <w:b/>
        </w:rPr>
        <w:t xml:space="preserve">, </w:t>
      </w:r>
      <w:r w:rsidR="005B0836">
        <w:rPr>
          <w:b/>
        </w:rPr>
        <w:t>72</w:t>
      </w:r>
      <w:r w:rsidRPr="00014330">
        <w:rPr>
          <w:b/>
        </w:rPr>
        <w:t>)</w:t>
      </w:r>
    </w:p>
    <w:p w14:paraId="2226A8E5" w14:textId="1B1C7D0E" w:rsidR="00D174EA" w:rsidRDefault="00D174EA">
      <w:pPr>
        <w:spacing w:before="90"/>
        <w:ind w:left="412"/>
        <w:rPr>
          <w:b/>
        </w:rPr>
      </w:pPr>
    </w:p>
    <w:p w14:paraId="0CC44E68" w14:textId="2EE53695" w:rsidR="005B0836" w:rsidRDefault="005B0836" w:rsidP="00535794">
      <w:pPr>
        <w:ind w:left="360"/>
      </w:pPr>
      <w:r>
        <w:t>72) Supervisor / Chair, Applied Research Project, "Survival and differentiation analysis of neuroblastoma cells," Status: In Progress. (November 2022 - Present). Biochemistry, Texas State University.</w:t>
      </w:r>
    </w:p>
    <w:p w14:paraId="6200B2E3" w14:textId="77777777" w:rsidR="005B0836" w:rsidRDefault="005B0836" w:rsidP="00535794">
      <w:pPr>
        <w:ind w:firstLine="360"/>
      </w:pPr>
      <w:r>
        <w:t>Student(s):</w:t>
      </w:r>
      <w:r>
        <w:tab/>
        <w:t xml:space="preserve">Ella </w:t>
      </w:r>
      <w:proofErr w:type="spellStart"/>
      <w:r>
        <w:t>Shifman</w:t>
      </w:r>
      <w:proofErr w:type="spellEnd"/>
      <w:r>
        <w:t>, Undergraduate, Bachelor of Science</w:t>
      </w:r>
    </w:p>
    <w:p w14:paraId="2E1F1703" w14:textId="77777777" w:rsidR="00D174EA" w:rsidRDefault="00D174EA" w:rsidP="00D174EA"/>
    <w:p w14:paraId="79C29CD6" w14:textId="22A53502" w:rsidR="00D174EA" w:rsidRDefault="00103174" w:rsidP="00535794">
      <w:pPr>
        <w:tabs>
          <w:tab w:val="left" w:pos="720"/>
        </w:tabs>
        <w:ind w:left="360"/>
      </w:pPr>
      <w:r>
        <w:t xml:space="preserve">71) </w:t>
      </w:r>
      <w:r w:rsidR="00D174EA">
        <w:t>Supervisor / Chair, Applied Research Project, "Identifying novel molecules that induce cell differentiation or reduce cell survival in neuroblastoma cells," Status: In Progress. (September 2022 - Present). Biochemistry, Texas State University.</w:t>
      </w:r>
    </w:p>
    <w:p w14:paraId="3A07BA46" w14:textId="77777777" w:rsidR="00D174EA" w:rsidRDefault="00D174EA" w:rsidP="00535794">
      <w:pPr>
        <w:ind w:firstLine="360"/>
      </w:pPr>
      <w:r>
        <w:t>Student(s):</w:t>
      </w:r>
      <w:r>
        <w:tab/>
        <w:t>Jadyn Smith, Undergraduate, Bachelor of Science</w:t>
      </w:r>
    </w:p>
    <w:p w14:paraId="5581E512" w14:textId="77777777" w:rsidR="00D174EA" w:rsidRDefault="00D174EA" w:rsidP="00D174EA">
      <w:pPr>
        <w:ind w:left="1440"/>
      </w:pPr>
    </w:p>
    <w:p w14:paraId="472226AB" w14:textId="17A91DB8" w:rsidR="00D174EA" w:rsidRDefault="00103174" w:rsidP="00535794">
      <w:pPr>
        <w:tabs>
          <w:tab w:val="left" w:pos="360"/>
        </w:tabs>
        <w:ind w:left="360"/>
      </w:pPr>
      <w:r>
        <w:t xml:space="preserve">70) </w:t>
      </w:r>
      <w:r w:rsidR="00D174EA">
        <w:t>Supervisor / Chair, Applied Research Project, "Bioinformatics analysis of miR-506-3p target genes," Status: In Progress. (September 1, 2022 - Present). Biochemistry, Texas State University.</w:t>
      </w:r>
    </w:p>
    <w:p w14:paraId="0432463E" w14:textId="77777777" w:rsidR="00D174EA" w:rsidRDefault="00D174EA" w:rsidP="00535794">
      <w:pPr>
        <w:ind w:firstLine="360"/>
      </w:pPr>
      <w:r>
        <w:t>Student(s):</w:t>
      </w:r>
      <w:r>
        <w:tab/>
      </w:r>
      <w:proofErr w:type="spellStart"/>
      <w:r>
        <w:t>Mackenize</w:t>
      </w:r>
      <w:proofErr w:type="spellEnd"/>
      <w:r>
        <w:t xml:space="preserve"> Toliver, Undergraduate, Bachelor of Science</w:t>
      </w:r>
    </w:p>
    <w:p w14:paraId="17BD5D04" w14:textId="77777777" w:rsidR="00D174EA" w:rsidRDefault="00D174EA" w:rsidP="00D174EA">
      <w:pPr>
        <w:ind w:left="1440"/>
      </w:pPr>
    </w:p>
    <w:p w14:paraId="39A1AF0C" w14:textId="56866735" w:rsidR="00D174EA" w:rsidRDefault="00E6247E" w:rsidP="00535794">
      <w:pPr>
        <w:tabs>
          <w:tab w:val="left" w:pos="720"/>
        </w:tabs>
        <w:ind w:left="360"/>
      </w:pPr>
      <w:r>
        <w:t xml:space="preserve">69) </w:t>
      </w:r>
      <w:r w:rsidR="00D174EA">
        <w:t>Supervisor / Chair, Applied Research Project, "Survival analysis of neuroblastoma cells," Status: In Progress. (September 2022 - Present). Biochemistry, Texas State University.</w:t>
      </w:r>
    </w:p>
    <w:p w14:paraId="0AC538E7" w14:textId="77777777" w:rsidR="00D174EA" w:rsidRDefault="00D174EA" w:rsidP="00535794">
      <w:pPr>
        <w:ind w:firstLine="360"/>
      </w:pPr>
      <w:r>
        <w:t>Student(s):</w:t>
      </w:r>
      <w:r>
        <w:tab/>
        <w:t>Monica Malhotra, Undergraduate, Bachelor of Science</w:t>
      </w:r>
    </w:p>
    <w:p w14:paraId="4B24ABB7" w14:textId="77777777" w:rsidR="00D174EA" w:rsidRDefault="00D174EA" w:rsidP="00D174EA">
      <w:pPr>
        <w:ind w:left="1440"/>
      </w:pPr>
    </w:p>
    <w:p w14:paraId="32B828DC" w14:textId="1E98DE95" w:rsidR="00D174EA" w:rsidRDefault="00232A88" w:rsidP="00535794">
      <w:pPr>
        <w:ind w:left="360"/>
      </w:pPr>
      <w:r>
        <w:t xml:space="preserve">68) </w:t>
      </w:r>
      <w:r w:rsidR="00D174EA">
        <w:t>Supervisor / Chair, Applied Research Project, "High-throughput screening of cytotoxic heterocyclic compounds in neuroblastoma cells," Status: In Progress. (June 1, 2022 - Present). Biochemistry, Texas State University.</w:t>
      </w:r>
    </w:p>
    <w:p w14:paraId="5E045198" w14:textId="77777777" w:rsidR="00D174EA" w:rsidRDefault="00D174EA" w:rsidP="00535794">
      <w:pPr>
        <w:ind w:firstLine="360"/>
      </w:pPr>
      <w:r>
        <w:t>Student(s):</w:t>
      </w:r>
      <w:r>
        <w:tab/>
        <w:t>Hannah Simpson, Undergraduate, Bachelor of Science</w:t>
      </w:r>
    </w:p>
    <w:p w14:paraId="66BB0D9B" w14:textId="77777777" w:rsidR="00D174EA" w:rsidRDefault="00D174EA" w:rsidP="00D174EA">
      <w:pPr>
        <w:ind w:left="1440"/>
      </w:pPr>
    </w:p>
    <w:p w14:paraId="316358AD" w14:textId="22923393" w:rsidR="00D174EA" w:rsidRDefault="00232A88" w:rsidP="00535794">
      <w:pPr>
        <w:ind w:left="360"/>
      </w:pPr>
      <w:r>
        <w:t xml:space="preserve">67) </w:t>
      </w:r>
      <w:r w:rsidR="00D174EA">
        <w:t>Supervisor / Chair, Applied Research Project, "Identifying novel heterocycles that reduce neuroblastoma cell viability," Status: In Progress. (June 1, 2022 - Present). Biochemistry, Texas State University.</w:t>
      </w:r>
    </w:p>
    <w:p w14:paraId="4B4DC5BB" w14:textId="77777777" w:rsidR="00D174EA" w:rsidRDefault="00D174EA" w:rsidP="00535794">
      <w:pPr>
        <w:ind w:firstLine="360"/>
      </w:pPr>
      <w:r>
        <w:t>Student(s):</w:t>
      </w:r>
      <w:r>
        <w:tab/>
        <w:t>Kathryn Rhodes, Undergraduate, Bachelor of Science</w:t>
      </w:r>
    </w:p>
    <w:p w14:paraId="01A76B75" w14:textId="77777777" w:rsidR="00D174EA" w:rsidRDefault="00D174EA" w:rsidP="00D174EA">
      <w:pPr>
        <w:ind w:left="1440"/>
      </w:pPr>
    </w:p>
    <w:p w14:paraId="4E27831A" w14:textId="329DB250" w:rsidR="00D174EA" w:rsidRDefault="00232A88" w:rsidP="00535794">
      <w:pPr>
        <w:ind w:left="360"/>
      </w:pPr>
      <w:r>
        <w:t xml:space="preserve">66) </w:t>
      </w:r>
      <w:r w:rsidR="00D174EA">
        <w:t xml:space="preserve">Supervisor / Chair, Applied Research Project, "Identifying novel compounds that reduce neuroblastoma cell survival," Status: In Progress. (August 1, 2022 - December 2022). Biochemistry, </w:t>
      </w:r>
      <w:r w:rsidR="00D174EA">
        <w:lastRenderedPageBreak/>
        <w:t>Texas State University.</w:t>
      </w:r>
    </w:p>
    <w:p w14:paraId="5CDD5828" w14:textId="77777777" w:rsidR="00D174EA" w:rsidRDefault="00D174EA" w:rsidP="00535794">
      <w:pPr>
        <w:ind w:firstLine="360"/>
      </w:pPr>
      <w:r>
        <w:t>Student(s):</w:t>
      </w:r>
      <w:r>
        <w:tab/>
        <w:t>Vincent Do, Undergraduate, Bachelor of Science</w:t>
      </w:r>
    </w:p>
    <w:p w14:paraId="328BDCF6" w14:textId="77777777" w:rsidR="00D174EA" w:rsidRDefault="00D174EA" w:rsidP="00D174EA">
      <w:pPr>
        <w:ind w:left="1440"/>
      </w:pPr>
    </w:p>
    <w:p w14:paraId="5A10D05C" w14:textId="62A87609" w:rsidR="00D174EA" w:rsidRDefault="00232A88" w:rsidP="00535794">
      <w:pPr>
        <w:ind w:left="360"/>
      </w:pPr>
      <w:r>
        <w:t xml:space="preserve">65) </w:t>
      </w:r>
      <w:r w:rsidR="00D174EA">
        <w:t>Supervisor / Chair, Applied Research Project, "Identifying novel differentiation-inducing compounds for treating neuroblastoma," Status: Completed. (January 4, 2022 - May 10, 2022). Chemistry, Texas State University.</w:t>
      </w:r>
    </w:p>
    <w:p w14:paraId="52162C97" w14:textId="77777777" w:rsidR="00D174EA" w:rsidRDefault="00D174EA" w:rsidP="00535794">
      <w:pPr>
        <w:ind w:firstLine="360"/>
      </w:pPr>
      <w:r>
        <w:t>Student(s):</w:t>
      </w:r>
      <w:r>
        <w:tab/>
        <w:t>Corbyn Voboril, Undergraduate, Bachelor of Science</w:t>
      </w:r>
    </w:p>
    <w:p w14:paraId="37B98E86" w14:textId="77777777" w:rsidR="00D174EA" w:rsidRDefault="00D174EA" w:rsidP="00D174EA">
      <w:pPr>
        <w:ind w:left="1440"/>
      </w:pPr>
    </w:p>
    <w:p w14:paraId="6CF42989" w14:textId="61C2AB4E" w:rsidR="00523D52" w:rsidRPr="00014330" w:rsidRDefault="00FF70B1" w:rsidP="007C7D39">
      <w:pPr>
        <w:ind w:left="360"/>
      </w:pPr>
      <w:r w:rsidRPr="00014330">
        <w:t xml:space="preserve">64) </w:t>
      </w:r>
      <w:r w:rsidR="00523D52" w:rsidRPr="00014330">
        <w:t xml:space="preserve">Supervisor / Chair, Applied Research Project, "Identifying novel anti-cancer compounds for cancer treatment", Status: </w:t>
      </w:r>
      <w:r w:rsidR="0038179D">
        <w:t>Completed</w:t>
      </w:r>
      <w:r w:rsidR="00523D52" w:rsidRPr="00014330">
        <w:t xml:space="preserve">. (October 1, 2021 </w:t>
      </w:r>
      <w:r w:rsidR="0038179D">
        <w:t>–</w:t>
      </w:r>
      <w:r w:rsidR="00523D52" w:rsidRPr="00014330">
        <w:t xml:space="preserve"> </w:t>
      </w:r>
      <w:proofErr w:type="gramStart"/>
      <w:r w:rsidR="0038179D">
        <w:t>May,</w:t>
      </w:r>
      <w:proofErr w:type="gramEnd"/>
      <w:r w:rsidR="0038179D">
        <w:t xml:space="preserve"> 2022</w:t>
      </w:r>
      <w:r w:rsidR="00523D52" w:rsidRPr="00014330">
        <w:t>). Chemistry, Texas State University.</w:t>
      </w:r>
    </w:p>
    <w:p w14:paraId="6DEA50F2" w14:textId="77777777" w:rsidR="00523D52" w:rsidRPr="00014330" w:rsidRDefault="00523D52" w:rsidP="007C7D39">
      <w:pPr>
        <w:ind w:left="360"/>
      </w:pPr>
      <w:r w:rsidRPr="00014330">
        <w:t>Student(s):</w:t>
      </w:r>
      <w:r w:rsidRPr="00014330">
        <w:tab/>
        <w:t>Tuan Ngo, Undergraduate, Bachelor of Science.</w:t>
      </w:r>
    </w:p>
    <w:p w14:paraId="51304E92" w14:textId="77777777" w:rsidR="00523D52" w:rsidRPr="00014330" w:rsidRDefault="00523D52" w:rsidP="00523D52">
      <w:pPr>
        <w:ind w:left="1440"/>
        <w:rPr>
          <w:highlight w:val="yellow"/>
        </w:rPr>
      </w:pPr>
    </w:p>
    <w:p w14:paraId="64C78B12" w14:textId="27F2851D" w:rsidR="00523D52" w:rsidRPr="00014330" w:rsidRDefault="00FF70B1" w:rsidP="007C7D39">
      <w:pPr>
        <w:ind w:left="360"/>
      </w:pPr>
      <w:r w:rsidRPr="00014330">
        <w:t xml:space="preserve">63) </w:t>
      </w:r>
      <w:r w:rsidR="00523D52" w:rsidRPr="00014330">
        <w:t xml:space="preserve">Supervisor / Chair, Applied Research Project, "Identifying novel differentiation-inducing compounds for treating neuroblastoma", Status: </w:t>
      </w:r>
      <w:r w:rsidR="0038179D">
        <w:t>Completed</w:t>
      </w:r>
      <w:r w:rsidR="00523D52" w:rsidRPr="00014330">
        <w:t xml:space="preserve">. (September 2021 - </w:t>
      </w:r>
      <w:proofErr w:type="gramStart"/>
      <w:r w:rsidR="0038179D">
        <w:t>May,</w:t>
      </w:r>
      <w:proofErr w:type="gramEnd"/>
      <w:r w:rsidR="0038179D">
        <w:t xml:space="preserve"> 2022</w:t>
      </w:r>
      <w:r w:rsidR="00523D52" w:rsidRPr="00014330">
        <w:t>). Chemistry, Texas State University.</w:t>
      </w:r>
    </w:p>
    <w:p w14:paraId="562F1C16" w14:textId="249168C2" w:rsidR="00523D52" w:rsidRPr="00014330" w:rsidRDefault="00FF70B1" w:rsidP="007C7D39">
      <w:r w:rsidRPr="00014330">
        <w:t xml:space="preserve">      </w:t>
      </w:r>
      <w:r w:rsidR="00523D52" w:rsidRPr="00014330">
        <w:t>Student(s):</w:t>
      </w:r>
      <w:r w:rsidR="00523D52" w:rsidRPr="00014330">
        <w:tab/>
        <w:t>Christian Martinez, Undergraduate, Bachelor of Science.</w:t>
      </w:r>
    </w:p>
    <w:p w14:paraId="126919B7" w14:textId="77777777" w:rsidR="00523D52" w:rsidRPr="00014330" w:rsidRDefault="00523D52" w:rsidP="00523D52">
      <w:pPr>
        <w:ind w:left="1080" w:hanging="360"/>
      </w:pPr>
    </w:p>
    <w:p w14:paraId="650C3B2C" w14:textId="21173A6C" w:rsidR="00523D52" w:rsidRPr="00014330" w:rsidRDefault="00FF70B1" w:rsidP="007C7D39">
      <w:pPr>
        <w:tabs>
          <w:tab w:val="left" w:pos="540"/>
        </w:tabs>
        <w:ind w:left="360"/>
      </w:pPr>
      <w:r w:rsidRPr="00014330">
        <w:t xml:space="preserve">62) </w:t>
      </w:r>
      <w:r w:rsidR="00523D52" w:rsidRPr="00014330">
        <w:t xml:space="preserve">Supervisor / Chair, Applied Research Project, "Identifying novel anti-cancer compounds for cancer treatment", Status: </w:t>
      </w:r>
      <w:r w:rsidR="0038179D">
        <w:t>Completed</w:t>
      </w:r>
      <w:r w:rsidR="00523D52" w:rsidRPr="00014330">
        <w:t xml:space="preserve">. (September 2021 - </w:t>
      </w:r>
      <w:proofErr w:type="gramStart"/>
      <w:r w:rsidR="0038179D">
        <w:t>May,</w:t>
      </w:r>
      <w:proofErr w:type="gramEnd"/>
      <w:r w:rsidR="0038179D">
        <w:t xml:space="preserve"> 2022</w:t>
      </w:r>
      <w:r w:rsidR="00523D52" w:rsidRPr="00014330">
        <w:t>). Chemistry, Texas State University.</w:t>
      </w:r>
    </w:p>
    <w:p w14:paraId="0C76AD38" w14:textId="6FBF5C01" w:rsidR="00523D52" w:rsidRPr="00014330" w:rsidRDefault="00FF70B1" w:rsidP="007C7D39">
      <w:pPr>
        <w:tabs>
          <w:tab w:val="left" w:pos="720"/>
        </w:tabs>
      </w:pPr>
      <w:r w:rsidRPr="00014330">
        <w:t xml:space="preserve">      </w:t>
      </w:r>
      <w:r w:rsidR="00523D52" w:rsidRPr="00014330">
        <w:t>Student(s):</w:t>
      </w:r>
      <w:r w:rsidR="00523D52" w:rsidRPr="00014330">
        <w:tab/>
        <w:t>Marcus Blanco, Undergraduate, Bachelor of Science.</w:t>
      </w:r>
    </w:p>
    <w:p w14:paraId="3FDFF158" w14:textId="77777777" w:rsidR="00523D52" w:rsidRPr="00014330" w:rsidRDefault="00523D52" w:rsidP="00523D52">
      <w:pPr>
        <w:ind w:left="1080" w:hanging="360"/>
      </w:pPr>
    </w:p>
    <w:p w14:paraId="0D3A990F" w14:textId="1EAB422F" w:rsidR="00523D52" w:rsidRPr="00014330" w:rsidRDefault="00FF70B1" w:rsidP="007C7D39">
      <w:pPr>
        <w:ind w:left="360"/>
      </w:pPr>
      <w:r w:rsidRPr="00014330">
        <w:t xml:space="preserve">61) </w:t>
      </w:r>
      <w:r w:rsidR="00523D52" w:rsidRPr="00014330">
        <w:t xml:space="preserve">Member, Master's Thesis, "Macrophage Reprograming for Cancer Immunotherapy using Albumin </w:t>
      </w:r>
      <w:proofErr w:type="gramStart"/>
      <w:r w:rsidR="00523D52" w:rsidRPr="00014330">
        <w:t>nanoparticle-mediated</w:t>
      </w:r>
      <w:proofErr w:type="gramEnd"/>
      <w:r w:rsidR="00523D52" w:rsidRPr="00014330">
        <w:t xml:space="preserve"> Photothermal therapy and Chemotherapy", Status: In Progress. (May 27, 2021 - Present). Chemistry and Biochemistry, Texas State University.</w:t>
      </w:r>
    </w:p>
    <w:p w14:paraId="1C0E90FE" w14:textId="77777777" w:rsidR="00523D52" w:rsidRPr="00014330" w:rsidRDefault="00523D52" w:rsidP="007C7D39">
      <w:pPr>
        <w:ind w:left="360"/>
      </w:pPr>
      <w:r w:rsidRPr="00014330">
        <w:t>Student(s):</w:t>
      </w:r>
      <w:r w:rsidRPr="00014330">
        <w:tab/>
      </w:r>
      <w:proofErr w:type="spellStart"/>
      <w:r w:rsidRPr="00014330">
        <w:t>Wasan</w:t>
      </w:r>
      <w:proofErr w:type="spellEnd"/>
      <w:r w:rsidRPr="00014330">
        <w:t xml:space="preserve"> Al-</w:t>
      </w:r>
      <w:proofErr w:type="spellStart"/>
      <w:r w:rsidRPr="00014330">
        <w:t>Sammarraie</w:t>
      </w:r>
      <w:proofErr w:type="spellEnd"/>
      <w:r w:rsidRPr="00014330">
        <w:t>, Graduate, Master of Science.</w:t>
      </w:r>
    </w:p>
    <w:p w14:paraId="75DD311E" w14:textId="77777777" w:rsidR="00523D52" w:rsidRPr="00014330" w:rsidRDefault="00523D52" w:rsidP="00523D52">
      <w:pPr>
        <w:ind w:left="1440"/>
      </w:pPr>
    </w:p>
    <w:p w14:paraId="2F0D2D94" w14:textId="2737C529" w:rsidR="00523D52" w:rsidRPr="00014330" w:rsidRDefault="006716B2" w:rsidP="007C7D39">
      <w:pPr>
        <w:tabs>
          <w:tab w:val="left" w:pos="450"/>
        </w:tabs>
        <w:ind w:left="360"/>
      </w:pPr>
      <w:r w:rsidRPr="00014330">
        <w:t xml:space="preserve">60) </w:t>
      </w:r>
      <w:r w:rsidR="00523D52" w:rsidRPr="00014330">
        <w:t xml:space="preserve">Supervisor / Chair, Applied Research Project, "Identifying novel anti-cancer compounds for treating neuroblastoma", Status: In Progress. (February 2, 2021 </w:t>
      </w:r>
      <w:r w:rsidR="0038179D">
        <w:t>–</w:t>
      </w:r>
      <w:r w:rsidR="00523D52" w:rsidRPr="00014330">
        <w:t xml:space="preserve"> </w:t>
      </w:r>
      <w:proofErr w:type="gramStart"/>
      <w:r w:rsidR="0038179D">
        <w:t>August,</w:t>
      </w:r>
      <w:proofErr w:type="gramEnd"/>
      <w:r w:rsidR="0038179D">
        <w:t xml:space="preserve"> 2022</w:t>
      </w:r>
      <w:r w:rsidR="00523D52" w:rsidRPr="00014330">
        <w:t>). Chemistry, Texas State University.</w:t>
      </w:r>
    </w:p>
    <w:p w14:paraId="279A4B07" w14:textId="77777777" w:rsidR="00523D52" w:rsidRPr="00014330" w:rsidRDefault="00523D52" w:rsidP="007C7D39">
      <w:pPr>
        <w:ind w:firstLine="360"/>
      </w:pPr>
      <w:r w:rsidRPr="00014330">
        <w:t>Student(s):</w:t>
      </w:r>
      <w:r w:rsidRPr="00014330">
        <w:tab/>
        <w:t>Juan Pimentel, Undergraduate, Bachelor of Science.</w:t>
      </w:r>
    </w:p>
    <w:p w14:paraId="653D1139" w14:textId="77777777" w:rsidR="00523D52" w:rsidRPr="00014330" w:rsidRDefault="00523D52" w:rsidP="00523D52">
      <w:pPr>
        <w:ind w:left="1440"/>
      </w:pPr>
    </w:p>
    <w:p w14:paraId="06293FF9" w14:textId="7C81E44B" w:rsidR="00523D52" w:rsidRPr="00014330" w:rsidRDefault="006716B2" w:rsidP="007C7D39">
      <w:pPr>
        <w:ind w:left="360"/>
      </w:pPr>
      <w:r w:rsidRPr="00014330">
        <w:t xml:space="preserve">59) </w:t>
      </w:r>
      <w:r w:rsidR="00523D52" w:rsidRPr="00014330">
        <w:t>Supervisor / Chair, Applied Research Project, "Developing miR-506-3p mimics with differentiation activity", Status: In Progress. (January 20, 2021 - Present). Biochemistry, Texas State University.</w:t>
      </w:r>
    </w:p>
    <w:p w14:paraId="7787F371" w14:textId="77777777" w:rsidR="00523D52" w:rsidRPr="00014330" w:rsidRDefault="00523D52" w:rsidP="007C7D39">
      <w:pPr>
        <w:ind w:firstLine="360"/>
      </w:pPr>
      <w:r w:rsidRPr="00014330">
        <w:t>Student(s):</w:t>
      </w:r>
      <w:r w:rsidRPr="00014330">
        <w:tab/>
        <w:t>Morgan Connor, Undergraduate, Bachelor of Science.</w:t>
      </w:r>
    </w:p>
    <w:p w14:paraId="35933AE6" w14:textId="77777777" w:rsidR="00523D52" w:rsidRPr="00014330" w:rsidRDefault="00523D52" w:rsidP="00523D52">
      <w:pPr>
        <w:ind w:left="1440"/>
      </w:pPr>
    </w:p>
    <w:p w14:paraId="62C4E954" w14:textId="305506A4" w:rsidR="00523D52" w:rsidRPr="00014330" w:rsidRDefault="00CA4A57" w:rsidP="007C7D39">
      <w:pPr>
        <w:ind w:left="360"/>
      </w:pPr>
      <w:r w:rsidRPr="00014330">
        <w:t xml:space="preserve">58) </w:t>
      </w:r>
      <w:r w:rsidR="00523D52" w:rsidRPr="00014330">
        <w:t>Member, Master's Thesis, "DNA repair mechanisms: homologous recombination pathway", Status: In</w:t>
      </w:r>
      <w:r w:rsidRPr="00014330">
        <w:t xml:space="preserve"> </w:t>
      </w:r>
      <w:r w:rsidR="00523D52" w:rsidRPr="00014330">
        <w:t xml:space="preserve">Progress. (December 18, 2020 </w:t>
      </w:r>
      <w:r w:rsidR="0038179D">
        <w:t>–</w:t>
      </w:r>
      <w:r w:rsidR="00523D52" w:rsidRPr="00014330">
        <w:t xml:space="preserve"> </w:t>
      </w:r>
      <w:proofErr w:type="gramStart"/>
      <w:r w:rsidR="0038179D">
        <w:t>July,</w:t>
      </w:r>
      <w:proofErr w:type="gramEnd"/>
      <w:r w:rsidR="0038179D">
        <w:t xml:space="preserve"> 2022</w:t>
      </w:r>
      <w:r w:rsidR="00523D52" w:rsidRPr="00014330">
        <w:t>). Chemistry and Biochemistry, Texas State University.</w:t>
      </w:r>
    </w:p>
    <w:p w14:paraId="373839D8" w14:textId="02950D59" w:rsidR="00523D52" w:rsidRPr="00014330" w:rsidRDefault="00523D52" w:rsidP="007C7D39">
      <w:pPr>
        <w:ind w:left="360"/>
      </w:pPr>
      <w:r w:rsidRPr="00014330">
        <w:t>Student(s):</w:t>
      </w:r>
      <w:r w:rsidRPr="00014330">
        <w:tab/>
        <w:t>Armand Berry, Graduate, Master of Science.</w:t>
      </w:r>
    </w:p>
    <w:p w14:paraId="030FF6C1" w14:textId="77777777" w:rsidR="00523D52" w:rsidRPr="00014330" w:rsidRDefault="00523D52" w:rsidP="00523D52">
      <w:pPr>
        <w:ind w:left="1440"/>
      </w:pPr>
    </w:p>
    <w:p w14:paraId="428F26B2" w14:textId="28440B83" w:rsidR="00523D52" w:rsidRPr="00014330" w:rsidRDefault="00CA4A57" w:rsidP="007C7D39">
      <w:pPr>
        <w:ind w:left="360"/>
      </w:pPr>
      <w:r w:rsidRPr="00014330">
        <w:t xml:space="preserve">57) </w:t>
      </w:r>
      <w:r w:rsidR="00523D52" w:rsidRPr="00014330">
        <w:t>Supervisor / Chair, Dissertation, "Exploring novel therapeutic strategies for drug-resistant childhood Ewing Sarcoma", Status: In Progress. (August 2020 - Present). Materials Science, Engineering, and Commerci</w:t>
      </w:r>
      <w:r w:rsidR="00395666">
        <w:t>a</w:t>
      </w:r>
      <w:r w:rsidR="00523D52" w:rsidRPr="00014330">
        <w:t>l</w:t>
      </w:r>
      <w:r w:rsidR="00395666">
        <w:t>i</w:t>
      </w:r>
      <w:r w:rsidR="00523D52" w:rsidRPr="00014330">
        <w:t>zation, Texas State University.</w:t>
      </w:r>
    </w:p>
    <w:p w14:paraId="08CC4DFD" w14:textId="77777777" w:rsidR="00523D52" w:rsidRPr="00014330" w:rsidRDefault="00523D52" w:rsidP="007C7D39">
      <w:pPr>
        <w:ind w:firstLine="360"/>
      </w:pPr>
      <w:r w:rsidRPr="00014330">
        <w:t>Student(s):</w:t>
      </w:r>
      <w:r w:rsidRPr="00014330">
        <w:tab/>
      </w:r>
      <w:proofErr w:type="spellStart"/>
      <w:r w:rsidRPr="00014330">
        <w:t>Samon</w:t>
      </w:r>
      <w:proofErr w:type="spellEnd"/>
      <w:r w:rsidRPr="00014330">
        <w:t xml:space="preserve"> </w:t>
      </w:r>
      <w:proofErr w:type="spellStart"/>
      <w:r w:rsidRPr="00014330">
        <w:t>Ghilu</w:t>
      </w:r>
      <w:proofErr w:type="spellEnd"/>
      <w:r w:rsidRPr="00014330">
        <w:t>, Graduate, PhD.</w:t>
      </w:r>
    </w:p>
    <w:p w14:paraId="3793687B" w14:textId="77777777" w:rsidR="00523D52" w:rsidRPr="00014330" w:rsidRDefault="00523D52" w:rsidP="00523D52">
      <w:pPr>
        <w:ind w:left="1080" w:hanging="360"/>
      </w:pPr>
    </w:p>
    <w:p w14:paraId="2D1C01EA" w14:textId="7C626EF0" w:rsidR="00523D52" w:rsidRPr="00014330" w:rsidRDefault="00D92B38" w:rsidP="007C7D39">
      <w:pPr>
        <w:ind w:left="360"/>
      </w:pPr>
      <w:r w:rsidRPr="00014330">
        <w:t xml:space="preserve">56) </w:t>
      </w:r>
      <w:r w:rsidR="00523D52" w:rsidRPr="00014330">
        <w:t xml:space="preserve">Supervisor / Chair, Master's Thesis, "Developing miR-506-3p analogs with improved differentiation-inducing activity", Status: In Progress. (August 2020 </w:t>
      </w:r>
      <w:r w:rsidR="0038179D">
        <w:t>–</w:t>
      </w:r>
      <w:r w:rsidR="00523D52" w:rsidRPr="00014330">
        <w:t xml:space="preserve"> </w:t>
      </w:r>
      <w:proofErr w:type="gramStart"/>
      <w:r w:rsidR="0038179D">
        <w:t>July,</w:t>
      </w:r>
      <w:proofErr w:type="gramEnd"/>
      <w:r w:rsidR="0038179D">
        <w:t xml:space="preserve"> 2022</w:t>
      </w:r>
      <w:r w:rsidR="00523D52" w:rsidRPr="00014330">
        <w:t>). Chemistry and Biochemistry, Texas State University.</w:t>
      </w:r>
      <w:r w:rsidR="00885206">
        <w:t xml:space="preserve"> </w:t>
      </w:r>
    </w:p>
    <w:p w14:paraId="26822F92" w14:textId="77777777" w:rsidR="00523D52" w:rsidRPr="00014330" w:rsidRDefault="00523D52" w:rsidP="007C7D39">
      <w:pPr>
        <w:ind w:left="360"/>
      </w:pPr>
      <w:r w:rsidRPr="00014330">
        <w:t>Student(s):</w:t>
      </w:r>
      <w:r w:rsidRPr="00014330">
        <w:tab/>
      </w:r>
      <w:proofErr w:type="spellStart"/>
      <w:r w:rsidRPr="00014330">
        <w:t>Nakya</w:t>
      </w:r>
      <w:proofErr w:type="spellEnd"/>
      <w:r w:rsidRPr="00014330">
        <w:t xml:space="preserve"> Mesa-Diaz, Graduate, Master of Science.</w:t>
      </w:r>
    </w:p>
    <w:p w14:paraId="57AB922C" w14:textId="77777777" w:rsidR="00523D52" w:rsidRPr="00014330" w:rsidRDefault="00523D52" w:rsidP="00523D52">
      <w:pPr>
        <w:ind w:left="1080" w:hanging="360"/>
      </w:pPr>
    </w:p>
    <w:p w14:paraId="6C13911A" w14:textId="5C867FE9" w:rsidR="00523D52" w:rsidRPr="00014330" w:rsidRDefault="00D92B38" w:rsidP="007C7D39">
      <w:pPr>
        <w:ind w:left="360"/>
      </w:pPr>
      <w:r w:rsidRPr="00014330">
        <w:t xml:space="preserve">55) </w:t>
      </w:r>
      <w:r w:rsidR="00523D52" w:rsidRPr="00014330">
        <w:t xml:space="preserve">Supervisor / Chair, Applied Research Project, "Investigating the oncogenic impact of gene CDKN3 in neuroblastoma patients", Status: In Progress. (April 2020 - Present). Biology, Texas State </w:t>
      </w:r>
      <w:r w:rsidR="00523D52" w:rsidRPr="00014330">
        <w:lastRenderedPageBreak/>
        <w:t>University.</w:t>
      </w:r>
    </w:p>
    <w:p w14:paraId="45B27A98" w14:textId="77777777" w:rsidR="00523D52" w:rsidRPr="00014330" w:rsidRDefault="00523D52" w:rsidP="007C7D39">
      <w:pPr>
        <w:ind w:firstLine="360"/>
      </w:pPr>
      <w:r w:rsidRPr="00014330">
        <w:t>Student(s):</w:t>
      </w:r>
      <w:r w:rsidRPr="00014330">
        <w:tab/>
        <w:t xml:space="preserve">Alexandra </w:t>
      </w:r>
      <w:proofErr w:type="spellStart"/>
      <w:r w:rsidRPr="00014330">
        <w:t>Vernaza</w:t>
      </w:r>
      <w:proofErr w:type="spellEnd"/>
      <w:r w:rsidRPr="00014330">
        <w:t>, Undergraduate, Bachelor of Science.</w:t>
      </w:r>
    </w:p>
    <w:p w14:paraId="4ECF24EC" w14:textId="77777777" w:rsidR="00523D52" w:rsidRPr="00014330" w:rsidRDefault="00523D52" w:rsidP="00523D52">
      <w:pPr>
        <w:ind w:left="1080" w:hanging="360"/>
      </w:pPr>
    </w:p>
    <w:p w14:paraId="2D4C672E" w14:textId="0BC9186B" w:rsidR="00523D52" w:rsidRPr="00014330" w:rsidRDefault="00D92B38" w:rsidP="007C7D39">
      <w:pPr>
        <w:ind w:left="360"/>
      </w:pPr>
      <w:r w:rsidRPr="00014330">
        <w:t xml:space="preserve">54) </w:t>
      </w:r>
      <w:r w:rsidR="00523D52" w:rsidRPr="00014330">
        <w:t>Member, Master's Thesis, "Cell Cycle Dependent Involvement of MRX in Double-Strand Break Repair via Non-Homologous End Joining", Status: Completed. (August 2020 - December 2021). Chemistry and Biochemistry, Texas State University.</w:t>
      </w:r>
    </w:p>
    <w:p w14:paraId="671F1A7D" w14:textId="77777777" w:rsidR="00523D52" w:rsidRPr="00014330" w:rsidRDefault="00523D52" w:rsidP="007C7D39">
      <w:pPr>
        <w:ind w:left="360"/>
      </w:pPr>
      <w:r w:rsidRPr="00014330">
        <w:t>Student(s):</w:t>
      </w:r>
      <w:r w:rsidRPr="00014330">
        <w:tab/>
        <w:t>Diego Valdez-</w:t>
      </w:r>
      <w:proofErr w:type="spellStart"/>
      <w:r w:rsidRPr="00014330">
        <w:t>Oranday</w:t>
      </w:r>
      <w:proofErr w:type="spellEnd"/>
      <w:r w:rsidRPr="00014330">
        <w:t>, Graduate, Master of Science.</w:t>
      </w:r>
    </w:p>
    <w:p w14:paraId="2F4811E4" w14:textId="77777777" w:rsidR="00523D52" w:rsidRPr="00014330" w:rsidRDefault="00523D52" w:rsidP="00523D52">
      <w:pPr>
        <w:ind w:left="1440"/>
      </w:pPr>
    </w:p>
    <w:p w14:paraId="645B9D97" w14:textId="77777777" w:rsidR="008205D5" w:rsidRPr="00014330" w:rsidRDefault="008068C3" w:rsidP="008205D5">
      <w:pPr>
        <w:ind w:left="360"/>
      </w:pPr>
      <w:r w:rsidRPr="00014330">
        <w:t xml:space="preserve">53) </w:t>
      </w:r>
      <w:r w:rsidR="00523D52" w:rsidRPr="00014330">
        <w:t>Supervisor / Chair, Applied Research Project, "Determining the differentiation-inducing activity of a novel miR-506-3p analog in neuroblastoma cells​", Status: Completed. (March 5, 2021 - August 5, 2021). Biology, Texas State University.</w:t>
      </w:r>
    </w:p>
    <w:p w14:paraId="6A47504A" w14:textId="709D79EE" w:rsidR="00523D52" w:rsidRPr="00014330" w:rsidRDefault="008205D5" w:rsidP="007C7D39">
      <w:pPr>
        <w:ind w:left="360"/>
      </w:pPr>
      <w:r w:rsidRPr="00014330">
        <w:t>S</w:t>
      </w:r>
      <w:r w:rsidR="00523D52" w:rsidRPr="00014330">
        <w:t>tudent(s):</w:t>
      </w:r>
      <w:r w:rsidR="00523D52" w:rsidRPr="00014330">
        <w:tab/>
        <w:t>Mary Maya, Undergraduate, Bachelor of Science.</w:t>
      </w:r>
    </w:p>
    <w:p w14:paraId="01B49850" w14:textId="77777777" w:rsidR="00523D52" w:rsidRPr="00014330" w:rsidRDefault="00523D52" w:rsidP="00523D52">
      <w:pPr>
        <w:ind w:left="1080" w:hanging="360"/>
      </w:pPr>
    </w:p>
    <w:p w14:paraId="0843E53F" w14:textId="755B564F" w:rsidR="00523D52" w:rsidRPr="00014330" w:rsidRDefault="00BE7EDD" w:rsidP="007C7D39">
      <w:pPr>
        <w:ind w:left="360"/>
      </w:pPr>
      <w:r w:rsidRPr="00014330">
        <w:t xml:space="preserve">52) </w:t>
      </w:r>
      <w:r w:rsidR="00523D52" w:rsidRPr="00014330">
        <w:t>Supervisor / Chair, Applied Research Project, "Developing miR-506-3p analogs with enhanced differentiation-inducing activity", Status: Completed. (January 22, 2021 - July 2021). Biology, Texas State University.</w:t>
      </w:r>
    </w:p>
    <w:p w14:paraId="2FBE4D80" w14:textId="77777777" w:rsidR="00523D52" w:rsidRPr="00014330" w:rsidRDefault="00523D52" w:rsidP="007C7D39">
      <w:pPr>
        <w:ind w:firstLine="360"/>
      </w:pPr>
      <w:r w:rsidRPr="00014330">
        <w:t>Student(s):</w:t>
      </w:r>
      <w:r w:rsidRPr="00014330">
        <w:tab/>
        <w:t>Emma Huff, Undergraduate, Bachelor of Science.</w:t>
      </w:r>
    </w:p>
    <w:p w14:paraId="32AFE708" w14:textId="77777777" w:rsidR="00523D52" w:rsidRPr="00014330" w:rsidRDefault="00523D52" w:rsidP="00523D52">
      <w:pPr>
        <w:ind w:left="1440"/>
      </w:pPr>
    </w:p>
    <w:p w14:paraId="3B1B8657" w14:textId="07AE6E90" w:rsidR="00523D52" w:rsidRPr="00014330" w:rsidRDefault="00BE7EDD" w:rsidP="007C7D39">
      <w:pPr>
        <w:ind w:left="360"/>
      </w:pPr>
      <w:r w:rsidRPr="00014330">
        <w:t xml:space="preserve">51) </w:t>
      </w:r>
      <w:r w:rsidR="00523D52" w:rsidRPr="00014330">
        <w:t>Member, Master's Thesis, "Defects in base excision repair (BER) are linked to changes in cell cycling in Saccharomyces cerevisiae", Status: Completed. (December 4, 2020 - July 2021). Chemistry and Biochemistry, Texas State University.</w:t>
      </w:r>
    </w:p>
    <w:p w14:paraId="29FD8C50" w14:textId="77777777" w:rsidR="00523D52" w:rsidRPr="00014330" w:rsidRDefault="00523D52" w:rsidP="007C7D39">
      <w:pPr>
        <w:ind w:firstLine="360"/>
      </w:pPr>
      <w:r w:rsidRPr="00014330">
        <w:t>Student(s):</w:t>
      </w:r>
      <w:r w:rsidRPr="00014330">
        <w:tab/>
        <w:t>Yogesh Nepal, Graduate, Master of Science.</w:t>
      </w:r>
    </w:p>
    <w:p w14:paraId="7EFCACFB" w14:textId="77777777" w:rsidR="00523D52" w:rsidRPr="00014330" w:rsidRDefault="00523D52" w:rsidP="00523D52">
      <w:pPr>
        <w:ind w:left="1440"/>
      </w:pPr>
    </w:p>
    <w:p w14:paraId="00BC51F8" w14:textId="788226D5" w:rsidR="00523D52" w:rsidRPr="00014330" w:rsidRDefault="00BE7EDD" w:rsidP="007C7D39">
      <w:pPr>
        <w:tabs>
          <w:tab w:val="left" w:pos="360"/>
        </w:tabs>
        <w:ind w:left="360"/>
      </w:pPr>
      <w:r w:rsidRPr="00014330">
        <w:t xml:space="preserve">50) </w:t>
      </w:r>
      <w:r w:rsidR="00523D52" w:rsidRPr="00014330">
        <w:t>Member, Master's Thesis, "Nanomedicine-Mediated Reprogramming of Tumor Immunogenicity", Status: Completed. (May 2020 - July 2021). Chemistry and Biochemistry, Texas State University.</w:t>
      </w:r>
    </w:p>
    <w:p w14:paraId="53A14207" w14:textId="77777777" w:rsidR="00523D52" w:rsidRPr="00014330" w:rsidRDefault="00523D52" w:rsidP="007C7D39">
      <w:pPr>
        <w:ind w:firstLine="360"/>
      </w:pPr>
      <w:r w:rsidRPr="00014330">
        <w:t>Student(s):</w:t>
      </w:r>
      <w:r w:rsidRPr="00014330">
        <w:tab/>
        <w:t>Emilio Lara, Graduate, Master of Science.</w:t>
      </w:r>
    </w:p>
    <w:p w14:paraId="6C6EE374" w14:textId="77777777" w:rsidR="00523D52" w:rsidRPr="00014330" w:rsidRDefault="00523D52" w:rsidP="00523D52">
      <w:pPr>
        <w:ind w:left="1440"/>
      </w:pPr>
    </w:p>
    <w:p w14:paraId="0BB84F2D" w14:textId="76A49459" w:rsidR="00523D52" w:rsidRPr="00014330" w:rsidRDefault="00BE7EDD" w:rsidP="007C7D39">
      <w:pPr>
        <w:ind w:left="360"/>
      </w:pPr>
      <w:r w:rsidRPr="00014330">
        <w:t xml:space="preserve">49)  </w:t>
      </w:r>
      <w:r w:rsidR="00523D52" w:rsidRPr="00014330">
        <w:t>Supervisor / Chair, Applied Research Project, "Understanding the interactions of miR-506-3p with its targets", Status: Completed. (January 15, 2021 - May 2021). Biochemistry, Texas State University.</w:t>
      </w:r>
    </w:p>
    <w:p w14:paraId="38C239BB" w14:textId="77777777" w:rsidR="00523D52" w:rsidRPr="00014330" w:rsidRDefault="00523D52" w:rsidP="007C7D39">
      <w:pPr>
        <w:ind w:firstLine="360"/>
      </w:pPr>
      <w:r w:rsidRPr="00014330">
        <w:t>Student(s):</w:t>
      </w:r>
      <w:r w:rsidRPr="00014330">
        <w:tab/>
        <w:t>Mitchell Smith, Undergraduate, Bachelor of Science.</w:t>
      </w:r>
    </w:p>
    <w:p w14:paraId="74D1344A" w14:textId="77777777" w:rsidR="00523D52" w:rsidRPr="00014330" w:rsidRDefault="00523D52" w:rsidP="007C7D39"/>
    <w:p w14:paraId="444F2EBB" w14:textId="557A563D" w:rsidR="00385BA4" w:rsidRPr="00014330" w:rsidRDefault="006B02EA" w:rsidP="007C7D39">
      <w:pPr>
        <w:pStyle w:val="BodyText"/>
        <w:ind w:left="360" w:right="128"/>
        <w:rPr>
          <w:sz w:val="22"/>
          <w:szCs w:val="22"/>
        </w:rPr>
      </w:pPr>
      <w:r w:rsidRPr="00014330">
        <w:rPr>
          <w:sz w:val="22"/>
          <w:szCs w:val="22"/>
        </w:rPr>
        <w:t xml:space="preserve">48) Supervisor / Chair, Applied Research Project, "Characterizing the anti-cancer mechanisms of </w:t>
      </w:r>
      <w:proofErr w:type="spellStart"/>
      <w:r w:rsidRPr="00014330">
        <w:rPr>
          <w:sz w:val="22"/>
          <w:szCs w:val="22"/>
        </w:rPr>
        <w:t>Rooperol</w:t>
      </w:r>
      <w:proofErr w:type="spellEnd"/>
      <w:r w:rsidRPr="00014330">
        <w:rPr>
          <w:sz w:val="22"/>
          <w:szCs w:val="22"/>
        </w:rPr>
        <w:t xml:space="preserve">", Status: </w:t>
      </w:r>
      <w:r w:rsidR="00280230" w:rsidRPr="00014330">
        <w:rPr>
          <w:sz w:val="22"/>
          <w:szCs w:val="22"/>
        </w:rPr>
        <w:t>Completed</w:t>
      </w:r>
      <w:r w:rsidRPr="00014330">
        <w:rPr>
          <w:sz w:val="22"/>
          <w:szCs w:val="22"/>
        </w:rPr>
        <w:t xml:space="preserve">. (November 1, 2019 </w:t>
      </w:r>
      <w:r w:rsidR="00146228" w:rsidRPr="00014330">
        <w:rPr>
          <w:sz w:val="22"/>
          <w:szCs w:val="22"/>
        </w:rPr>
        <w:t>–</w:t>
      </w:r>
      <w:r w:rsidRPr="00014330">
        <w:rPr>
          <w:sz w:val="22"/>
          <w:szCs w:val="22"/>
        </w:rPr>
        <w:t xml:space="preserve"> </w:t>
      </w:r>
      <w:r w:rsidR="00146228" w:rsidRPr="00014330">
        <w:rPr>
          <w:sz w:val="22"/>
          <w:szCs w:val="22"/>
        </w:rPr>
        <w:t>May 2020</w:t>
      </w:r>
      <w:r w:rsidRPr="00014330">
        <w:rPr>
          <w:sz w:val="22"/>
          <w:szCs w:val="22"/>
        </w:rPr>
        <w:t>). Biochemistry, Texas State University.</w:t>
      </w:r>
    </w:p>
    <w:p w14:paraId="2CC0A4C3" w14:textId="77777777" w:rsidR="00385BA4" w:rsidRPr="00014330" w:rsidRDefault="006B02EA" w:rsidP="007C7D39">
      <w:pPr>
        <w:pStyle w:val="BodyText"/>
        <w:spacing w:line="274" w:lineRule="exact"/>
        <w:ind w:firstLine="248"/>
        <w:rPr>
          <w:sz w:val="22"/>
          <w:szCs w:val="22"/>
        </w:rPr>
      </w:pPr>
      <w:r w:rsidRPr="00014330">
        <w:rPr>
          <w:sz w:val="22"/>
          <w:szCs w:val="22"/>
        </w:rPr>
        <w:t>Student(s):  Christian Cifuentes, Undergraduate, Bachelor of Science.</w:t>
      </w:r>
    </w:p>
    <w:p w14:paraId="757D84BC" w14:textId="25DE6961" w:rsidR="00385BA4" w:rsidRPr="00014330" w:rsidRDefault="006B02EA" w:rsidP="007C7D39">
      <w:pPr>
        <w:pStyle w:val="BodyText"/>
        <w:spacing w:before="185"/>
        <w:ind w:left="360" w:right="248"/>
        <w:rPr>
          <w:sz w:val="22"/>
          <w:szCs w:val="22"/>
        </w:rPr>
      </w:pPr>
      <w:r w:rsidRPr="00014330">
        <w:rPr>
          <w:sz w:val="22"/>
          <w:szCs w:val="22"/>
        </w:rPr>
        <w:t xml:space="preserve">47) Supervisor / Chair, Applied Research Project, "Optimization of plasmid transformation protocol in E. coli cells", Status: </w:t>
      </w:r>
      <w:r w:rsidR="00280230" w:rsidRPr="00014330">
        <w:rPr>
          <w:sz w:val="22"/>
          <w:szCs w:val="22"/>
        </w:rPr>
        <w:t>Completed</w:t>
      </w:r>
      <w:r w:rsidRPr="00014330">
        <w:rPr>
          <w:sz w:val="22"/>
          <w:szCs w:val="22"/>
        </w:rPr>
        <w:t xml:space="preserve">. (October 30, 2019 </w:t>
      </w:r>
      <w:r w:rsidR="00146228" w:rsidRPr="00014330">
        <w:rPr>
          <w:sz w:val="22"/>
          <w:szCs w:val="22"/>
        </w:rPr>
        <w:t>–</w:t>
      </w:r>
      <w:r w:rsidRPr="00014330">
        <w:rPr>
          <w:sz w:val="22"/>
          <w:szCs w:val="22"/>
        </w:rPr>
        <w:t xml:space="preserve"> </w:t>
      </w:r>
      <w:proofErr w:type="gramStart"/>
      <w:r w:rsidR="00146228" w:rsidRPr="00014330">
        <w:rPr>
          <w:sz w:val="22"/>
          <w:szCs w:val="22"/>
        </w:rPr>
        <w:t>May,</w:t>
      </w:r>
      <w:proofErr w:type="gramEnd"/>
      <w:r w:rsidR="00146228" w:rsidRPr="00014330">
        <w:rPr>
          <w:sz w:val="22"/>
          <w:szCs w:val="22"/>
        </w:rPr>
        <w:t xml:space="preserve"> 2020</w:t>
      </w:r>
      <w:r w:rsidRPr="00014330">
        <w:rPr>
          <w:sz w:val="22"/>
          <w:szCs w:val="22"/>
        </w:rPr>
        <w:t>). Biochemistry, Texas State University.</w:t>
      </w:r>
    </w:p>
    <w:p w14:paraId="6B5A0D77" w14:textId="77777777" w:rsidR="00385BA4" w:rsidRPr="00014330" w:rsidRDefault="006B02EA" w:rsidP="007C7D39">
      <w:pPr>
        <w:pStyle w:val="BodyText"/>
        <w:spacing w:before="2"/>
        <w:ind w:firstLine="248"/>
        <w:rPr>
          <w:sz w:val="22"/>
          <w:szCs w:val="22"/>
        </w:rPr>
      </w:pPr>
      <w:r w:rsidRPr="00014330">
        <w:rPr>
          <w:sz w:val="22"/>
          <w:szCs w:val="22"/>
        </w:rPr>
        <w:t>Student(s):  Benjamin Collier, Undergraduate, Bachelor of Science.</w:t>
      </w:r>
    </w:p>
    <w:p w14:paraId="78C38118" w14:textId="607D75CB" w:rsidR="00385BA4" w:rsidRPr="00014330" w:rsidRDefault="006B02EA" w:rsidP="007C7D39">
      <w:pPr>
        <w:pStyle w:val="BodyText"/>
        <w:spacing w:before="179"/>
        <w:ind w:left="360" w:right="532"/>
        <w:jc w:val="both"/>
        <w:rPr>
          <w:sz w:val="22"/>
          <w:szCs w:val="22"/>
        </w:rPr>
      </w:pPr>
      <w:r w:rsidRPr="00014330">
        <w:rPr>
          <w:sz w:val="22"/>
          <w:szCs w:val="22"/>
        </w:rPr>
        <w:t xml:space="preserve">46) Supervisor / Chair, Applied Research Project, "Correlation of p42.3 gene expression with adult and pediatric cancer patient survival", Status: </w:t>
      </w:r>
      <w:r w:rsidR="00280230" w:rsidRPr="00014330">
        <w:rPr>
          <w:sz w:val="22"/>
          <w:szCs w:val="22"/>
        </w:rPr>
        <w:t>Completed</w:t>
      </w:r>
      <w:r w:rsidRPr="00014330">
        <w:rPr>
          <w:sz w:val="22"/>
          <w:szCs w:val="22"/>
        </w:rPr>
        <w:t xml:space="preserve">. (October 1, 2019 </w:t>
      </w:r>
      <w:r w:rsidR="009B0DA2" w:rsidRPr="00014330">
        <w:rPr>
          <w:sz w:val="22"/>
          <w:szCs w:val="22"/>
        </w:rPr>
        <w:t>–</w:t>
      </w:r>
      <w:r w:rsidRPr="00014330">
        <w:rPr>
          <w:sz w:val="22"/>
          <w:szCs w:val="22"/>
        </w:rPr>
        <w:t xml:space="preserve"> </w:t>
      </w:r>
      <w:r w:rsidR="009B0DA2" w:rsidRPr="00014330">
        <w:rPr>
          <w:sz w:val="22"/>
          <w:szCs w:val="22"/>
        </w:rPr>
        <w:t>May, 2020</w:t>
      </w:r>
      <w:r w:rsidRPr="00014330">
        <w:rPr>
          <w:sz w:val="22"/>
          <w:szCs w:val="22"/>
        </w:rPr>
        <w:t>). Biochemistry, Texas State University.</w:t>
      </w:r>
    </w:p>
    <w:p w14:paraId="7F3C6116" w14:textId="77777777" w:rsidR="00385BA4" w:rsidRPr="00014330" w:rsidRDefault="006B02EA" w:rsidP="007C7D39">
      <w:pPr>
        <w:pStyle w:val="BodyText"/>
        <w:spacing w:before="2"/>
        <w:ind w:firstLine="248"/>
        <w:rPr>
          <w:sz w:val="22"/>
          <w:szCs w:val="22"/>
        </w:rPr>
      </w:pPr>
      <w:r w:rsidRPr="00014330">
        <w:rPr>
          <w:sz w:val="22"/>
          <w:szCs w:val="22"/>
        </w:rPr>
        <w:t>Student(s):  Reagan Webber, Undergraduate, Bachelor of Science.</w:t>
      </w:r>
    </w:p>
    <w:p w14:paraId="4A65946F" w14:textId="481CD87E" w:rsidR="00385BA4" w:rsidRPr="00014330" w:rsidRDefault="006B02EA" w:rsidP="007C7D39">
      <w:pPr>
        <w:pStyle w:val="BodyText"/>
        <w:spacing w:before="185"/>
        <w:ind w:left="360" w:right="88"/>
        <w:rPr>
          <w:sz w:val="22"/>
          <w:szCs w:val="22"/>
        </w:rPr>
      </w:pPr>
      <w:r w:rsidRPr="00014330">
        <w:rPr>
          <w:sz w:val="22"/>
          <w:szCs w:val="22"/>
        </w:rPr>
        <w:t xml:space="preserve">45) Supervisor / Chair, Applied Research Project, "Overexpression of miR-124 and </w:t>
      </w:r>
      <w:proofErr w:type="spellStart"/>
      <w:r w:rsidRPr="00014330">
        <w:rPr>
          <w:sz w:val="22"/>
          <w:szCs w:val="22"/>
        </w:rPr>
        <w:t>miR</w:t>
      </w:r>
      <w:proofErr w:type="spellEnd"/>
      <w:r w:rsidRPr="00014330">
        <w:rPr>
          <w:sz w:val="22"/>
          <w:szCs w:val="22"/>
        </w:rPr>
        <w:t xml:space="preserve">- 506 in neuroblastoma cells using expression vectors", Status: </w:t>
      </w:r>
      <w:r w:rsidR="00280230" w:rsidRPr="00014330">
        <w:rPr>
          <w:sz w:val="22"/>
          <w:szCs w:val="22"/>
        </w:rPr>
        <w:t>Completed</w:t>
      </w:r>
      <w:r w:rsidRPr="00014330">
        <w:rPr>
          <w:sz w:val="22"/>
          <w:szCs w:val="22"/>
        </w:rPr>
        <w:t xml:space="preserve">. (October 1, 2019 </w:t>
      </w:r>
      <w:r w:rsidR="009B0DA2" w:rsidRPr="00014330">
        <w:rPr>
          <w:sz w:val="22"/>
          <w:szCs w:val="22"/>
        </w:rPr>
        <w:t>–</w:t>
      </w:r>
      <w:r w:rsidRPr="00014330">
        <w:rPr>
          <w:sz w:val="22"/>
          <w:szCs w:val="22"/>
        </w:rPr>
        <w:t xml:space="preserve"> </w:t>
      </w:r>
      <w:r w:rsidR="009B0DA2" w:rsidRPr="00014330">
        <w:rPr>
          <w:sz w:val="22"/>
          <w:szCs w:val="22"/>
        </w:rPr>
        <w:t>May, 2020</w:t>
      </w:r>
      <w:r w:rsidRPr="00014330">
        <w:rPr>
          <w:sz w:val="22"/>
          <w:szCs w:val="22"/>
        </w:rPr>
        <w:t>). Biochemistry, Texas State University.</w:t>
      </w:r>
    </w:p>
    <w:p w14:paraId="35FC4183" w14:textId="77777777" w:rsidR="00385BA4" w:rsidRPr="00014330" w:rsidRDefault="006B02EA" w:rsidP="007C7D39">
      <w:pPr>
        <w:pStyle w:val="BodyText"/>
        <w:spacing w:line="274" w:lineRule="exact"/>
        <w:ind w:firstLine="248"/>
        <w:rPr>
          <w:sz w:val="22"/>
          <w:szCs w:val="22"/>
        </w:rPr>
      </w:pPr>
      <w:r w:rsidRPr="00014330">
        <w:rPr>
          <w:sz w:val="22"/>
          <w:szCs w:val="22"/>
        </w:rPr>
        <w:t xml:space="preserve">Student(s):  Robert </w:t>
      </w:r>
      <w:proofErr w:type="spellStart"/>
      <w:r w:rsidRPr="00014330">
        <w:rPr>
          <w:sz w:val="22"/>
          <w:szCs w:val="22"/>
        </w:rPr>
        <w:t>Tomestic</w:t>
      </w:r>
      <w:proofErr w:type="spellEnd"/>
      <w:r w:rsidRPr="00014330">
        <w:rPr>
          <w:sz w:val="22"/>
          <w:szCs w:val="22"/>
        </w:rPr>
        <w:t>, Undergraduate, Bachelor of Science.</w:t>
      </w:r>
    </w:p>
    <w:p w14:paraId="296A1A9A" w14:textId="514B3E19" w:rsidR="00385BA4" w:rsidRPr="00014330" w:rsidRDefault="006B02EA" w:rsidP="007C7D39">
      <w:pPr>
        <w:pStyle w:val="BodyText"/>
        <w:spacing w:before="184"/>
        <w:ind w:left="360" w:right="112"/>
        <w:jc w:val="both"/>
        <w:rPr>
          <w:sz w:val="22"/>
          <w:szCs w:val="22"/>
        </w:rPr>
      </w:pPr>
      <w:r w:rsidRPr="00014330">
        <w:rPr>
          <w:sz w:val="22"/>
          <w:szCs w:val="22"/>
        </w:rPr>
        <w:t xml:space="preserve">44) Supervisor / Chair, Applied Research Project, "Identifying miR-506-3p target genes that regulate neuroblastoma cell differentiation", Status: </w:t>
      </w:r>
      <w:r w:rsidR="00280230" w:rsidRPr="00014330">
        <w:rPr>
          <w:sz w:val="22"/>
          <w:szCs w:val="22"/>
        </w:rPr>
        <w:t>Completed</w:t>
      </w:r>
      <w:r w:rsidRPr="00014330">
        <w:rPr>
          <w:sz w:val="22"/>
          <w:szCs w:val="22"/>
        </w:rPr>
        <w:t xml:space="preserve">. (October 1, 2019 </w:t>
      </w:r>
      <w:r w:rsidR="009B0DA2" w:rsidRPr="00014330">
        <w:rPr>
          <w:sz w:val="22"/>
          <w:szCs w:val="22"/>
        </w:rPr>
        <w:t>–</w:t>
      </w:r>
      <w:r w:rsidRPr="00014330">
        <w:rPr>
          <w:sz w:val="22"/>
          <w:szCs w:val="22"/>
        </w:rPr>
        <w:t xml:space="preserve"> </w:t>
      </w:r>
      <w:r w:rsidR="009B0DA2" w:rsidRPr="00014330">
        <w:rPr>
          <w:sz w:val="22"/>
          <w:szCs w:val="22"/>
        </w:rPr>
        <w:t>May 2020</w:t>
      </w:r>
      <w:r w:rsidRPr="00014330">
        <w:rPr>
          <w:sz w:val="22"/>
          <w:szCs w:val="22"/>
        </w:rPr>
        <w:t>). Biochemistry, Texas State University.</w:t>
      </w:r>
    </w:p>
    <w:p w14:paraId="668B61E1" w14:textId="77777777" w:rsidR="00385BA4" w:rsidRPr="00014330" w:rsidRDefault="006B02EA" w:rsidP="007C7D39">
      <w:pPr>
        <w:pStyle w:val="BodyText"/>
        <w:spacing w:before="1"/>
        <w:ind w:firstLine="248"/>
        <w:rPr>
          <w:sz w:val="22"/>
          <w:szCs w:val="22"/>
        </w:rPr>
      </w:pPr>
      <w:r w:rsidRPr="00014330">
        <w:rPr>
          <w:sz w:val="22"/>
          <w:szCs w:val="22"/>
        </w:rPr>
        <w:lastRenderedPageBreak/>
        <w:t xml:space="preserve">Student(s):  </w:t>
      </w:r>
      <w:proofErr w:type="spellStart"/>
      <w:r w:rsidRPr="00014330">
        <w:rPr>
          <w:sz w:val="22"/>
          <w:szCs w:val="22"/>
        </w:rPr>
        <w:t>Tehya</w:t>
      </w:r>
      <w:proofErr w:type="spellEnd"/>
      <w:r w:rsidRPr="00014330">
        <w:rPr>
          <w:sz w:val="22"/>
          <w:szCs w:val="22"/>
        </w:rPr>
        <w:t xml:space="preserve"> McClendon, Undergraduate, Bachelor of Science.</w:t>
      </w:r>
    </w:p>
    <w:p w14:paraId="0C36F013" w14:textId="7C5E0EB6" w:rsidR="00385BA4" w:rsidRPr="00014330" w:rsidRDefault="006B02EA" w:rsidP="007C7D39">
      <w:pPr>
        <w:pStyle w:val="BodyText"/>
        <w:spacing w:before="179"/>
        <w:ind w:left="360" w:right="477"/>
        <w:rPr>
          <w:sz w:val="22"/>
          <w:szCs w:val="22"/>
        </w:rPr>
      </w:pPr>
      <w:r w:rsidRPr="00014330">
        <w:rPr>
          <w:sz w:val="22"/>
          <w:szCs w:val="22"/>
        </w:rPr>
        <w:t>43</w:t>
      </w:r>
      <w:r w:rsidR="001F3EF7" w:rsidRPr="00014330">
        <w:rPr>
          <w:sz w:val="22"/>
          <w:szCs w:val="22"/>
        </w:rPr>
        <w:t>)</w:t>
      </w:r>
      <w:r w:rsidRPr="00014330">
        <w:rPr>
          <w:sz w:val="22"/>
          <w:szCs w:val="22"/>
        </w:rPr>
        <w:t xml:space="preserve"> Member, Candidacy Exam, "Advances in aptamer discovery and application", Status: Completed. (September 9, 2019 - November 22, 2019). Biochemistry, Texas State University.</w:t>
      </w:r>
    </w:p>
    <w:p w14:paraId="32A4BBA1" w14:textId="77777777" w:rsidR="00385BA4" w:rsidRPr="00014330" w:rsidRDefault="006B02EA" w:rsidP="007C7D39">
      <w:pPr>
        <w:pStyle w:val="BodyText"/>
        <w:spacing w:before="2"/>
        <w:ind w:firstLine="248"/>
        <w:rPr>
          <w:sz w:val="22"/>
          <w:szCs w:val="22"/>
        </w:rPr>
      </w:pPr>
      <w:r w:rsidRPr="00014330">
        <w:rPr>
          <w:sz w:val="22"/>
          <w:szCs w:val="22"/>
        </w:rPr>
        <w:t>Student(s):  Rebecca Marks, Graduate, Master of Art.</w:t>
      </w:r>
    </w:p>
    <w:p w14:paraId="74BEE833" w14:textId="4E9A1A0D" w:rsidR="00385BA4" w:rsidRPr="00014330" w:rsidRDefault="006B02EA" w:rsidP="007C7D39">
      <w:pPr>
        <w:pStyle w:val="BodyText"/>
        <w:spacing w:before="184"/>
        <w:ind w:left="360" w:right="481"/>
        <w:rPr>
          <w:sz w:val="22"/>
          <w:szCs w:val="22"/>
        </w:rPr>
      </w:pPr>
      <w:r w:rsidRPr="00014330">
        <w:rPr>
          <w:sz w:val="22"/>
          <w:szCs w:val="22"/>
        </w:rPr>
        <w:t xml:space="preserve">42) Supervisor / Chair, Master's Thesis, "Cell Cycle Regulator SAPCD2 as a Novel Oncogene in Pediatric Neuroblastoma", Status: </w:t>
      </w:r>
      <w:r w:rsidR="00280230" w:rsidRPr="00014330">
        <w:rPr>
          <w:sz w:val="22"/>
          <w:szCs w:val="22"/>
        </w:rPr>
        <w:t>Completed</w:t>
      </w:r>
      <w:r w:rsidRPr="00014330">
        <w:rPr>
          <w:sz w:val="22"/>
          <w:szCs w:val="22"/>
        </w:rPr>
        <w:t xml:space="preserve">. (August 26, 2019 </w:t>
      </w:r>
      <w:r w:rsidR="00523D52" w:rsidRPr="00014330">
        <w:rPr>
          <w:sz w:val="22"/>
          <w:szCs w:val="22"/>
        </w:rPr>
        <w:t>–</w:t>
      </w:r>
      <w:r w:rsidRPr="00014330">
        <w:rPr>
          <w:sz w:val="22"/>
          <w:szCs w:val="22"/>
        </w:rPr>
        <w:t xml:space="preserve"> </w:t>
      </w:r>
      <w:r w:rsidR="00523D52" w:rsidRPr="00014330">
        <w:rPr>
          <w:sz w:val="22"/>
          <w:szCs w:val="22"/>
        </w:rPr>
        <w:t>July 2021</w:t>
      </w:r>
      <w:r w:rsidRPr="00014330">
        <w:rPr>
          <w:sz w:val="22"/>
          <w:szCs w:val="22"/>
        </w:rPr>
        <w:t>). Chemistry and Biochemistry, Texas State University.</w:t>
      </w:r>
    </w:p>
    <w:p w14:paraId="5ADEEF20" w14:textId="77777777" w:rsidR="00385BA4" w:rsidRPr="00014330" w:rsidRDefault="006B02EA" w:rsidP="007C7D39">
      <w:pPr>
        <w:pStyle w:val="BodyText"/>
        <w:spacing w:line="274" w:lineRule="exact"/>
        <w:ind w:left="90" w:firstLine="270"/>
        <w:rPr>
          <w:sz w:val="22"/>
          <w:szCs w:val="22"/>
        </w:rPr>
      </w:pPr>
      <w:r w:rsidRPr="00014330">
        <w:rPr>
          <w:sz w:val="22"/>
          <w:szCs w:val="22"/>
        </w:rPr>
        <w:t>Student(s):  Amy Baker, Graduate, Master of Science.</w:t>
      </w:r>
    </w:p>
    <w:p w14:paraId="35888F8B" w14:textId="08E63DD1" w:rsidR="00385BA4" w:rsidRPr="00014330" w:rsidRDefault="006B02EA" w:rsidP="007C7D39">
      <w:pPr>
        <w:pStyle w:val="BodyText"/>
        <w:spacing w:before="185"/>
        <w:ind w:left="360" w:right="461"/>
        <w:rPr>
          <w:sz w:val="22"/>
          <w:szCs w:val="22"/>
        </w:rPr>
      </w:pPr>
      <w:r w:rsidRPr="00014330">
        <w:rPr>
          <w:sz w:val="22"/>
          <w:szCs w:val="22"/>
        </w:rPr>
        <w:t xml:space="preserve">41) Supervisor / Chair, Applied Research Project, "Novel anti-cancer drugs for neuroblastoma and melanoma", Status: </w:t>
      </w:r>
      <w:r w:rsidR="00280230" w:rsidRPr="00014330">
        <w:rPr>
          <w:sz w:val="22"/>
          <w:szCs w:val="22"/>
        </w:rPr>
        <w:t>Completed</w:t>
      </w:r>
      <w:r w:rsidRPr="00014330">
        <w:rPr>
          <w:sz w:val="22"/>
          <w:szCs w:val="22"/>
        </w:rPr>
        <w:t xml:space="preserve">. (June 2019 </w:t>
      </w:r>
      <w:r w:rsidR="00280230" w:rsidRPr="00014330">
        <w:rPr>
          <w:sz w:val="22"/>
          <w:szCs w:val="22"/>
        </w:rPr>
        <w:t>–</w:t>
      </w:r>
      <w:r w:rsidRPr="00014330">
        <w:rPr>
          <w:sz w:val="22"/>
          <w:szCs w:val="22"/>
        </w:rPr>
        <w:t xml:space="preserve"> </w:t>
      </w:r>
      <w:r w:rsidR="00280230" w:rsidRPr="00014330">
        <w:rPr>
          <w:sz w:val="22"/>
          <w:szCs w:val="22"/>
        </w:rPr>
        <w:t>May 2020</w:t>
      </w:r>
      <w:r w:rsidRPr="00014330">
        <w:rPr>
          <w:sz w:val="22"/>
          <w:szCs w:val="22"/>
        </w:rPr>
        <w:t>). Biochemistry, Texas State University.</w:t>
      </w:r>
    </w:p>
    <w:p w14:paraId="52F79712" w14:textId="77777777" w:rsidR="00385BA4" w:rsidRPr="00014330" w:rsidRDefault="006B02EA" w:rsidP="007C7D39">
      <w:pPr>
        <w:pStyle w:val="BodyText"/>
        <w:spacing w:line="274" w:lineRule="exact"/>
        <w:ind w:left="90" w:firstLine="270"/>
        <w:rPr>
          <w:sz w:val="22"/>
          <w:szCs w:val="22"/>
        </w:rPr>
      </w:pPr>
      <w:r w:rsidRPr="00014330">
        <w:rPr>
          <w:sz w:val="22"/>
          <w:szCs w:val="22"/>
        </w:rPr>
        <w:t xml:space="preserve">Student(s):  Liana </w:t>
      </w:r>
      <w:proofErr w:type="spellStart"/>
      <w:r w:rsidRPr="00014330">
        <w:rPr>
          <w:sz w:val="22"/>
          <w:szCs w:val="22"/>
        </w:rPr>
        <w:t>Tamez</w:t>
      </w:r>
      <w:proofErr w:type="spellEnd"/>
      <w:r w:rsidRPr="00014330">
        <w:rPr>
          <w:sz w:val="22"/>
          <w:szCs w:val="22"/>
        </w:rPr>
        <w:t>, Undergraduate, Bachelor of Science.</w:t>
      </w:r>
    </w:p>
    <w:p w14:paraId="7F6B63A1" w14:textId="77777777" w:rsidR="00385BA4" w:rsidRPr="00014330" w:rsidRDefault="006B02EA" w:rsidP="007C7D39">
      <w:pPr>
        <w:pStyle w:val="BodyText"/>
        <w:spacing w:before="185"/>
        <w:ind w:left="360" w:right="281"/>
        <w:rPr>
          <w:sz w:val="22"/>
          <w:szCs w:val="22"/>
        </w:rPr>
      </w:pPr>
      <w:r w:rsidRPr="00014330">
        <w:rPr>
          <w:sz w:val="22"/>
          <w:szCs w:val="22"/>
        </w:rPr>
        <w:t>40) Supervisor / Chair, Applied Research Project, "miR-506-3p regulate expression of transcription factors PLAGL2 and MYCN in neuroblastoma", Status: Completed. (April 2, 2019 - June 4, 2019). Biochemistry, Texas State University.</w:t>
      </w:r>
    </w:p>
    <w:p w14:paraId="55DA0C60" w14:textId="77777777" w:rsidR="00385BA4" w:rsidRPr="00014330" w:rsidRDefault="006B02EA" w:rsidP="007C7D39">
      <w:pPr>
        <w:pStyle w:val="BodyText"/>
        <w:spacing w:before="2"/>
        <w:ind w:left="90" w:firstLine="270"/>
        <w:rPr>
          <w:sz w:val="22"/>
          <w:szCs w:val="22"/>
        </w:rPr>
      </w:pPr>
      <w:r w:rsidRPr="00014330">
        <w:rPr>
          <w:sz w:val="22"/>
          <w:szCs w:val="22"/>
        </w:rPr>
        <w:t>Student(s):  Collin Bryant, Undergraduate, Bachelor of Science.</w:t>
      </w:r>
    </w:p>
    <w:p w14:paraId="58155E5B" w14:textId="77777777" w:rsidR="00385BA4" w:rsidRPr="00014330" w:rsidRDefault="00385BA4" w:rsidP="007C7D39">
      <w:pPr>
        <w:pStyle w:val="BodyText"/>
        <w:spacing w:before="4"/>
        <w:ind w:left="90"/>
        <w:rPr>
          <w:sz w:val="22"/>
          <w:szCs w:val="22"/>
        </w:rPr>
      </w:pPr>
    </w:p>
    <w:p w14:paraId="46D1AB70" w14:textId="06C2C254" w:rsidR="00385BA4" w:rsidRPr="00014330" w:rsidRDefault="006B02EA" w:rsidP="007C7D39">
      <w:pPr>
        <w:pStyle w:val="BodyText"/>
        <w:spacing w:before="90"/>
        <w:ind w:left="330" w:right="205"/>
        <w:jc w:val="both"/>
        <w:rPr>
          <w:sz w:val="22"/>
          <w:szCs w:val="22"/>
        </w:rPr>
      </w:pPr>
      <w:r w:rsidRPr="00014330">
        <w:rPr>
          <w:sz w:val="22"/>
          <w:szCs w:val="22"/>
        </w:rPr>
        <w:t>39) Supervisor / Chair, Applied Research Project, "Discovering target genes of miR-506-3p that mediates its tumor suppressive function", Status: Completed. (January 22, 2019 – May 6, 2019). Biochemistry, Texas State University.</w:t>
      </w:r>
    </w:p>
    <w:p w14:paraId="74AAD47B" w14:textId="77777777" w:rsidR="00385BA4" w:rsidRPr="00014330" w:rsidRDefault="006B02EA" w:rsidP="007C7D39">
      <w:pPr>
        <w:pStyle w:val="BodyText"/>
        <w:spacing w:line="274" w:lineRule="exact"/>
        <w:ind w:left="90" w:firstLine="240"/>
        <w:rPr>
          <w:sz w:val="22"/>
          <w:szCs w:val="22"/>
        </w:rPr>
      </w:pPr>
      <w:r w:rsidRPr="00014330">
        <w:rPr>
          <w:sz w:val="22"/>
          <w:szCs w:val="22"/>
        </w:rPr>
        <w:t>Student(s):  Kaitlin Walla, Undergraduate, Bachelor of Science.</w:t>
      </w:r>
    </w:p>
    <w:p w14:paraId="58A668FF" w14:textId="77777777" w:rsidR="00385BA4" w:rsidRPr="00014330" w:rsidRDefault="006B02EA" w:rsidP="007C7D39">
      <w:pPr>
        <w:pStyle w:val="BodyText"/>
        <w:spacing w:before="185"/>
        <w:ind w:left="330" w:right="426"/>
        <w:rPr>
          <w:sz w:val="22"/>
          <w:szCs w:val="22"/>
        </w:rPr>
      </w:pPr>
      <w:r w:rsidRPr="00014330">
        <w:rPr>
          <w:sz w:val="22"/>
          <w:szCs w:val="22"/>
        </w:rPr>
        <w:t xml:space="preserve">38) Member, Master's Thesis, "Novel neuroblastoma differentiation agents", Status: In Progress. (October 2018 - Present). Chemistry and Biochemistry, Texas State University. Student(s):  Breana </w:t>
      </w:r>
      <w:proofErr w:type="spellStart"/>
      <w:r w:rsidRPr="00014330">
        <w:rPr>
          <w:sz w:val="22"/>
          <w:szCs w:val="22"/>
        </w:rPr>
        <w:t>Laguera</w:t>
      </w:r>
      <w:proofErr w:type="spellEnd"/>
      <w:r w:rsidRPr="00014330">
        <w:rPr>
          <w:sz w:val="22"/>
          <w:szCs w:val="22"/>
        </w:rPr>
        <w:t>, Graduate, Master of Science.</w:t>
      </w:r>
    </w:p>
    <w:p w14:paraId="0316D149" w14:textId="77777777" w:rsidR="00385BA4" w:rsidRPr="00014330" w:rsidRDefault="006B02EA" w:rsidP="007C7D39">
      <w:pPr>
        <w:pStyle w:val="BodyText"/>
        <w:spacing w:before="184"/>
        <w:ind w:left="330" w:right="152"/>
        <w:rPr>
          <w:sz w:val="22"/>
          <w:szCs w:val="22"/>
        </w:rPr>
      </w:pPr>
      <w:r w:rsidRPr="00014330">
        <w:rPr>
          <w:sz w:val="22"/>
          <w:szCs w:val="22"/>
        </w:rPr>
        <w:t>37) Member, Master's Thesis, "Synthesis of Caffeic acid phenethyl amide and analogues for cytotoxicity analysis to improve metabolic stability", Status: In Progress. (October 2018 - Present). Chemistry and Biochemistry, Texas State University.</w:t>
      </w:r>
    </w:p>
    <w:p w14:paraId="1D679E69" w14:textId="77777777" w:rsidR="00385BA4" w:rsidRPr="00014330" w:rsidRDefault="006B02EA" w:rsidP="007C7D39">
      <w:pPr>
        <w:pStyle w:val="BodyText"/>
        <w:spacing w:line="274" w:lineRule="exact"/>
        <w:ind w:left="90" w:firstLine="240"/>
        <w:rPr>
          <w:sz w:val="22"/>
          <w:szCs w:val="22"/>
        </w:rPr>
      </w:pPr>
      <w:r w:rsidRPr="00014330">
        <w:rPr>
          <w:sz w:val="22"/>
          <w:szCs w:val="22"/>
        </w:rPr>
        <w:t>Student(s):  Mauricio Jemal, Graduate, Master of Science.</w:t>
      </w:r>
    </w:p>
    <w:p w14:paraId="2B34E12A" w14:textId="77777777" w:rsidR="00385BA4" w:rsidRPr="00014330" w:rsidRDefault="006B02EA" w:rsidP="007C7D39">
      <w:pPr>
        <w:pStyle w:val="BodyText"/>
        <w:spacing w:before="185"/>
        <w:ind w:left="330" w:right="201"/>
        <w:rPr>
          <w:sz w:val="22"/>
          <w:szCs w:val="22"/>
        </w:rPr>
      </w:pPr>
      <w:r w:rsidRPr="00014330">
        <w:rPr>
          <w:sz w:val="22"/>
          <w:szCs w:val="22"/>
        </w:rPr>
        <w:t>36) Supervisor / Chair, Applied Research Project, "Improve DNA gel electrophoresis protocol", Status: Completed. (October 2018 - May). Biochemistry, Texas State University. Student(s):  Seth Paniagua, Undergraduate, Bachelor of Science.</w:t>
      </w:r>
    </w:p>
    <w:p w14:paraId="26AEC986" w14:textId="03DE2D48" w:rsidR="00385BA4" w:rsidRPr="00014330" w:rsidRDefault="006B02EA" w:rsidP="007C7D39">
      <w:pPr>
        <w:pStyle w:val="BodyText"/>
        <w:spacing w:before="184"/>
        <w:ind w:left="330" w:right="411"/>
        <w:rPr>
          <w:sz w:val="22"/>
          <w:szCs w:val="22"/>
        </w:rPr>
      </w:pPr>
      <w:r w:rsidRPr="00014330">
        <w:rPr>
          <w:sz w:val="22"/>
          <w:szCs w:val="22"/>
        </w:rPr>
        <w:t>35) Supervisor / Chair, Project, "Identification of Anti-cancer drugs for neuroblastoma", Status: In Progress. (October 2018 – August 2019). Biology, Texas State University. Student(s):  Andrew Gonzales, Undergraduate, Bachelor of Science.</w:t>
      </w:r>
    </w:p>
    <w:p w14:paraId="1A75D52D" w14:textId="77777777" w:rsidR="00385BA4" w:rsidRPr="00014330" w:rsidRDefault="006B02EA" w:rsidP="007C7D39">
      <w:pPr>
        <w:pStyle w:val="BodyText"/>
        <w:spacing w:before="184"/>
        <w:ind w:left="330" w:right="88"/>
        <w:rPr>
          <w:sz w:val="22"/>
          <w:szCs w:val="22"/>
        </w:rPr>
      </w:pPr>
      <w:r w:rsidRPr="00014330">
        <w:rPr>
          <w:sz w:val="22"/>
          <w:szCs w:val="22"/>
        </w:rPr>
        <w:t xml:space="preserve">34) Supervisor / Chair, Master's Thesis, "Characterizing the anti-cancer activity of three novel differentiation-inducing compounds", Status: </w:t>
      </w:r>
      <w:r w:rsidRPr="00014330">
        <w:rPr>
          <w:i/>
          <w:sz w:val="22"/>
          <w:szCs w:val="22"/>
        </w:rPr>
        <w:t>In Progress</w:t>
      </w:r>
      <w:r w:rsidRPr="00014330">
        <w:rPr>
          <w:sz w:val="22"/>
          <w:szCs w:val="22"/>
        </w:rPr>
        <w:t>. (September 2018 - present). Chemistry and Biochemistry, Texas State University.</w:t>
      </w:r>
    </w:p>
    <w:p w14:paraId="357FDB5E" w14:textId="77777777" w:rsidR="00385BA4" w:rsidRPr="00014330" w:rsidRDefault="006B02EA" w:rsidP="007C7D39">
      <w:pPr>
        <w:pStyle w:val="BodyText"/>
        <w:spacing w:line="274" w:lineRule="exact"/>
        <w:ind w:left="90" w:firstLine="240"/>
        <w:rPr>
          <w:sz w:val="22"/>
          <w:szCs w:val="22"/>
        </w:rPr>
      </w:pPr>
      <w:r w:rsidRPr="00014330">
        <w:rPr>
          <w:sz w:val="22"/>
          <w:szCs w:val="22"/>
        </w:rPr>
        <w:t>Student(s):  Alex Oviedo, Graduate, Master of Science.</w:t>
      </w:r>
    </w:p>
    <w:p w14:paraId="050F6B96" w14:textId="36EA3C0F" w:rsidR="00385BA4" w:rsidRPr="00014330" w:rsidRDefault="008205D5" w:rsidP="007C7D39">
      <w:pPr>
        <w:tabs>
          <w:tab w:val="left" w:pos="763"/>
        </w:tabs>
        <w:spacing w:before="185"/>
        <w:ind w:left="360" w:right="1291"/>
      </w:pPr>
      <w:r w:rsidRPr="00014330">
        <w:t xml:space="preserve">33)  </w:t>
      </w:r>
      <w:r w:rsidR="006B02EA" w:rsidRPr="00014330">
        <w:t xml:space="preserve">Supervisor / Chair, Master's Thesis, "Determining the cellular response of neuroblastoma cells to miR-506-3p expression", Status: </w:t>
      </w:r>
      <w:r w:rsidR="006B02EA" w:rsidRPr="00014330">
        <w:rPr>
          <w:i/>
        </w:rPr>
        <w:t>In Progress</w:t>
      </w:r>
      <w:r w:rsidR="006B02EA" w:rsidRPr="00014330">
        <w:t>. (September 2018 - present). Chemistry and Biochemistry, Texas State University.</w:t>
      </w:r>
    </w:p>
    <w:p w14:paraId="3B9F0314" w14:textId="77777777" w:rsidR="00385BA4" w:rsidRPr="00014330" w:rsidRDefault="006B02EA" w:rsidP="007C7D39">
      <w:pPr>
        <w:pStyle w:val="BodyText"/>
        <w:spacing w:before="2"/>
        <w:ind w:left="360"/>
        <w:rPr>
          <w:sz w:val="22"/>
          <w:szCs w:val="22"/>
        </w:rPr>
      </w:pPr>
      <w:r w:rsidRPr="00014330">
        <w:rPr>
          <w:sz w:val="22"/>
          <w:szCs w:val="22"/>
        </w:rPr>
        <w:t xml:space="preserve">Student(s):  Nathaniel </w:t>
      </w:r>
      <w:proofErr w:type="spellStart"/>
      <w:r w:rsidRPr="00014330">
        <w:rPr>
          <w:sz w:val="22"/>
          <w:szCs w:val="22"/>
        </w:rPr>
        <w:t>Belnap</w:t>
      </w:r>
      <w:proofErr w:type="spellEnd"/>
      <w:r w:rsidRPr="00014330">
        <w:rPr>
          <w:sz w:val="22"/>
          <w:szCs w:val="22"/>
        </w:rPr>
        <w:t>, Graduate, Master of Science.</w:t>
      </w:r>
    </w:p>
    <w:p w14:paraId="5E45E8D6" w14:textId="7D7BD907" w:rsidR="00385BA4" w:rsidRPr="00014330" w:rsidRDefault="006B02EA" w:rsidP="007C7D39">
      <w:pPr>
        <w:pStyle w:val="BodyText"/>
        <w:spacing w:before="184"/>
        <w:ind w:left="360" w:right="195"/>
        <w:rPr>
          <w:sz w:val="22"/>
          <w:szCs w:val="22"/>
        </w:rPr>
      </w:pPr>
      <w:r w:rsidRPr="00014330">
        <w:rPr>
          <w:sz w:val="22"/>
          <w:szCs w:val="22"/>
        </w:rPr>
        <w:t>32) Supervisor / Chair, Applied Research Project, "Identifying synthetic compounds that induce neur</w:t>
      </w:r>
      <w:r w:rsidR="00395666">
        <w:rPr>
          <w:sz w:val="22"/>
          <w:szCs w:val="22"/>
        </w:rPr>
        <w:t>o</w:t>
      </w:r>
      <w:r w:rsidRPr="00014330">
        <w:rPr>
          <w:sz w:val="22"/>
          <w:szCs w:val="22"/>
        </w:rPr>
        <w:t xml:space="preserve">blastoma </w:t>
      </w:r>
      <w:proofErr w:type="spellStart"/>
      <w:r w:rsidRPr="00014330">
        <w:rPr>
          <w:sz w:val="22"/>
          <w:szCs w:val="22"/>
        </w:rPr>
        <w:t>cel</w:t>
      </w:r>
      <w:proofErr w:type="spellEnd"/>
      <w:r w:rsidRPr="00014330">
        <w:rPr>
          <w:sz w:val="22"/>
          <w:szCs w:val="22"/>
        </w:rPr>
        <w:t xml:space="preserve"> death and differentiation", Status: Completed. (September 2018 – May 2019). Biochemistry, Texas State University.</w:t>
      </w:r>
    </w:p>
    <w:p w14:paraId="3B023A07" w14:textId="77777777" w:rsidR="00385BA4" w:rsidRPr="00014330" w:rsidRDefault="006B02EA" w:rsidP="007C7D39">
      <w:pPr>
        <w:pStyle w:val="BodyText"/>
        <w:spacing w:line="274" w:lineRule="exact"/>
        <w:ind w:left="90" w:firstLine="180"/>
        <w:rPr>
          <w:sz w:val="22"/>
          <w:szCs w:val="22"/>
        </w:rPr>
      </w:pPr>
      <w:r w:rsidRPr="00014330">
        <w:rPr>
          <w:sz w:val="22"/>
          <w:szCs w:val="22"/>
        </w:rPr>
        <w:t>Student(s):  Courtney Steed, Undergraduate, Bachelor of Science.</w:t>
      </w:r>
    </w:p>
    <w:p w14:paraId="5F78E1AD" w14:textId="1341D263" w:rsidR="00385BA4" w:rsidRPr="00014330" w:rsidRDefault="006B02EA" w:rsidP="007C7D39">
      <w:pPr>
        <w:pStyle w:val="BodyText"/>
        <w:spacing w:before="185"/>
        <w:ind w:left="270" w:right="268"/>
        <w:rPr>
          <w:sz w:val="22"/>
          <w:szCs w:val="22"/>
        </w:rPr>
      </w:pPr>
      <w:r w:rsidRPr="00014330">
        <w:rPr>
          <w:sz w:val="22"/>
          <w:szCs w:val="22"/>
        </w:rPr>
        <w:lastRenderedPageBreak/>
        <w:t>31) Supervisor / Chair, Applied Research Project, "Identifying natural products that induce neur</w:t>
      </w:r>
      <w:r w:rsidR="00395666">
        <w:rPr>
          <w:sz w:val="22"/>
          <w:szCs w:val="22"/>
        </w:rPr>
        <w:t>o</w:t>
      </w:r>
      <w:r w:rsidRPr="00014330">
        <w:rPr>
          <w:sz w:val="22"/>
          <w:szCs w:val="22"/>
        </w:rPr>
        <w:t xml:space="preserve">blastoma </w:t>
      </w:r>
      <w:proofErr w:type="spellStart"/>
      <w:r w:rsidRPr="00014330">
        <w:rPr>
          <w:sz w:val="22"/>
          <w:szCs w:val="22"/>
        </w:rPr>
        <w:t>cel</w:t>
      </w:r>
      <w:proofErr w:type="spellEnd"/>
      <w:r w:rsidRPr="00014330">
        <w:rPr>
          <w:sz w:val="22"/>
          <w:szCs w:val="22"/>
        </w:rPr>
        <w:t xml:space="preserve"> death", Status: Completed. (August 2018 – May 2019). Biochemistry, Texas State University.</w:t>
      </w:r>
    </w:p>
    <w:p w14:paraId="3B76A076" w14:textId="77777777" w:rsidR="00385BA4" w:rsidRPr="00014330" w:rsidRDefault="006B02EA" w:rsidP="007C7D39">
      <w:pPr>
        <w:pStyle w:val="BodyText"/>
        <w:spacing w:line="274" w:lineRule="exact"/>
        <w:ind w:left="90" w:firstLine="180"/>
        <w:rPr>
          <w:sz w:val="22"/>
          <w:szCs w:val="22"/>
        </w:rPr>
      </w:pPr>
      <w:r w:rsidRPr="00014330">
        <w:rPr>
          <w:sz w:val="22"/>
          <w:szCs w:val="22"/>
        </w:rPr>
        <w:t>Student(s):  Carlos Duenas, Undergraduate, Bachelor of Science.</w:t>
      </w:r>
    </w:p>
    <w:p w14:paraId="50F696F3" w14:textId="77777777" w:rsidR="00385BA4" w:rsidRPr="00014330" w:rsidRDefault="006B02EA" w:rsidP="007C7D39">
      <w:pPr>
        <w:pStyle w:val="BodyText"/>
        <w:spacing w:before="185"/>
        <w:ind w:left="270" w:right="495"/>
        <w:rPr>
          <w:sz w:val="22"/>
          <w:szCs w:val="22"/>
        </w:rPr>
      </w:pPr>
      <w:r w:rsidRPr="00014330">
        <w:rPr>
          <w:sz w:val="22"/>
          <w:szCs w:val="22"/>
        </w:rPr>
        <w:t>30) Supervisor / Chair, Applied Research Project, "Anti-cancer activity of light sensitive compounds", Status: Completed. (July 2018 – May 2019). Biochemistry, Texas State University.</w:t>
      </w:r>
    </w:p>
    <w:p w14:paraId="1F09B814" w14:textId="77777777" w:rsidR="00385BA4" w:rsidRPr="00014330" w:rsidRDefault="006B02EA" w:rsidP="007C7D39">
      <w:pPr>
        <w:pStyle w:val="BodyText"/>
        <w:spacing w:before="2"/>
        <w:ind w:left="90" w:firstLine="180"/>
        <w:rPr>
          <w:sz w:val="22"/>
          <w:szCs w:val="22"/>
        </w:rPr>
      </w:pPr>
      <w:r w:rsidRPr="00014330">
        <w:rPr>
          <w:sz w:val="22"/>
          <w:szCs w:val="22"/>
        </w:rPr>
        <w:t>Student(s):  Amy Baker, Undergraduate, Bachelor of Science.</w:t>
      </w:r>
    </w:p>
    <w:p w14:paraId="52E79BE6" w14:textId="77777777" w:rsidR="00385BA4" w:rsidRPr="00014330" w:rsidRDefault="006B02EA" w:rsidP="007C7D39">
      <w:pPr>
        <w:pStyle w:val="BodyText"/>
        <w:spacing w:before="179"/>
        <w:ind w:left="270" w:right="208"/>
        <w:rPr>
          <w:sz w:val="22"/>
          <w:szCs w:val="22"/>
        </w:rPr>
      </w:pPr>
      <w:r w:rsidRPr="00014330">
        <w:rPr>
          <w:sz w:val="22"/>
          <w:szCs w:val="22"/>
        </w:rPr>
        <w:t>29) Supervisor / Chair, Applied Research Project, "correlation of candidate oncogenes and tumor suppressor genes with cancer patient survival", Status: Completed. (July 2018 – May 2019). Biochemistry, Texas State University.</w:t>
      </w:r>
    </w:p>
    <w:p w14:paraId="1A54AF15" w14:textId="77777777" w:rsidR="00385BA4" w:rsidRPr="00014330" w:rsidRDefault="006B02EA" w:rsidP="007C7D39">
      <w:pPr>
        <w:pStyle w:val="BodyText"/>
        <w:spacing w:before="1"/>
        <w:ind w:left="90" w:firstLine="180"/>
        <w:rPr>
          <w:sz w:val="22"/>
          <w:szCs w:val="22"/>
        </w:rPr>
      </w:pPr>
      <w:r w:rsidRPr="00014330">
        <w:rPr>
          <w:sz w:val="22"/>
          <w:szCs w:val="22"/>
        </w:rPr>
        <w:t xml:space="preserve">Student(s):  Soroush </w:t>
      </w:r>
      <w:proofErr w:type="spellStart"/>
      <w:r w:rsidRPr="00014330">
        <w:rPr>
          <w:sz w:val="22"/>
          <w:szCs w:val="22"/>
        </w:rPr>
        <w:t>Omidvarnia</w:t>
      </w:r>
      <w:proofErr w:type="spellEnd"/>
      <w:r w:rsidRPr="00014330">
        <w:rPr>
          <w:sz w:val="22"/>
          <w:szCs w:val="22"/>
        </w:rPr>
        <w:t>, Undergraduate, Bachelor of Science.</w:t>
      </w:r>
    </w:p>
    <w:p w14:paraId="0EF51FBF" w14:textId="77777777" w:rsidR="00385BA4" w:rsidRPr="00014330" w:rsidRDefault="00385BA4" w:rsidP="00535794">
      <w:pPr>
        <w:pStyle w:val="BodyText"/>
        <w:snapToGrid w:val="0"/>
        <w:ind w:left="86"/>
        <w:rPr>
          <w:sz w:val="22"/>
          <w:szCs w:val="22"/>
        </w:rPr>
      </w:pPr>
    </w:p>
    <w:p w14:paraId="6CCFAD50" w14:textId="77777777" w:rsidR="00385BA4" w:rsidRPr="00014330" w:rsidRDefault="006B02EA" w:rsidP="00535794">
      <w:pPr>
        <w:pStyle w:val="BodyText"/>
        <w:snapToGrid w:val="0"/>
        <w:ind w:left="274" w:right="720"/>
        <w:rPr>
          <w:sz w:val="22"/>
          <w:szCs w:val="22"/>
        </w:rPr>
      </w:pPr>
      <w:r w:rsidRPr="00014330">
        <w:rPr>
          <w:sz w:val="22"/>
          <w:szCs w:val="22"/>
        </w:rPr>
        <w:t>28) Supervisor / Chair, Project, "Mechanisms by which miR-506-3p regulates MYCN expression in neuroblastoma cells", Status: Completed. (October 2017 – May 2018). Biology, Texas State University.</w:t>
      </w:r>
    </w:p>
    <w:p w14:paraId="7638C87A" w14:textId="7BACD2E0" w:rsidR="00385BA4" w:rsidRPr="00014330" w:rsidRDefault="00B124CA" w:rsidP="007C7D39">
      <w:pPr>
        <w:pStyle w:val="BodyText"/>
        <w:spacing w:line="274" w:lineRule="exact"/>
        <w:ind w:left="90"/>
        <w:rPr>
          <w:sz w:val="22"/>
          <w:szCs w:val="22"/>
        </w:rPr>
      </w:pPr>
      <w:r w:rsidRPr="00014330">
        <w:rPr>
          <w:sz w:val="22"/>
          <w:szCs w:val="22"/>
        </w:rPr>
        <w:t xml:space="preserve">   </w:t>
      </w:r>
      <w:r w:rsidR="006B02EA" w:rsidRPr="00014330">
        <w:rPr>
          <w:sz w:val="22"/>
          <w:szCs w:val="22"/>
        </w:rPr>
        <w:t xml:space="preserve">Student(s):  Ashley </w:t>
      </w:r>
      <w:proofErr w:type="spellStart"/>
      <w:r w:rsidR="006B02EA" w:rsidRPr="00014330">
        <w:rPr>
          <w:sz w:val="22"/>
          <w:szCs w:val="22"/>
        </w:rPr>
        <w:t>Engbrock</w:t>
      </w:r>
      <w:proofErr w:type="spellEnd"/>
      <w:r w:rsidR="006B02EA" w:rsidRPr="00014330">
        <w:rPr>
          <w:sz w:val="22"/>
          <w:szCs w:val="22"/>
        </w:rPr>
        <w:t>, Undergraduate, Bachelor of Science.</w:t>
      </w:r>
    </w:p>
    <w:p w14:paraId="7B6FD83E" w14:textId="4D698C06" w:rsidR="00385BA4" w:rsidRPr="00014330" w:rsidRDefault="006B02EA" w:rsidP="007C7D39">
      <w:pPr>
        <w:pStyle w:val="BodyText"/>
        <w:spacing w:before="185"/>
        <w:ind w:left="270" w:right="98"/>
        <w:rPr>
          <w:sz w:val="22"/>
          <w:szCs w:val="22"/>
        </w:rPr>
      </w:pPr>
      <w:r w:rsidRPr="00014330">
        <w:rPr>
          <w:sz w:val="22"/>
          <w:szCs w:val="22"/>
        </w:rPr>
        <w:t>27) Member, Master's Thesis, "Role of spontaneous DNA damage and single-stranded DNA in generation of enlarged G2 phase cells in rad52 mutants of Saccharomyces cerevisiae", Status: Completed. (January 2017 - December 2018). Chemistry and Biochemistry, Texas State University.</w:t>
      </w:r>
    </w:p>
    <w:p w14:paraId="0CC7C055" w14:textId="58A3B7A1" w:rsidR="00385BA4" w:rsidRPr="00014330" w:rsidRDefault="00B124CA" w:rsidP="007C7D39">
      <w:pPr>
        <w:pStyle w:val="BodyText"/>
        <w:spacing w:line="274" w:lineRule="exact"/>
        <w:ind w:left="270"/>
        <w:rPr>
          <w:sz w:val="22"/>
          <w:szCs w:val="22"/>
        </w:rPr>
      </w:pPr>
      <w:r w:rsidRPr="00014330">
        <w:rPr>
          <w:sz w:val="22"/>
          <w:szCs w:val="22"/>
        </w:rPr>
        <w:t xml:space="preserve"> </w:t>
      </w:r>
      <w:r w:rsidR="006B02EA" w:rsidRPr="00014330">
        <w:rPr>
          <w:sz w:val="22"/>
          <w:szCs w:val="22"/>
        </w:rPr>
        <w:t>Student(s):  Corbin England, Graduate, Master of Science.</w:t>
      </w:r>
    </w:p>
    <w:p w14:paraId="662A2F74" w14:textId="77777777" w:rsidR="00385BA4" w:rsidRPr="00014330" w:rsidRDefault="006B02EA" w:rsidP="007C7D39">
      <w:pPr>
        <w:pStyle w:val="BodyText"/>
        <w:spacing w:before="185"/>
        <w:ind w:left="270" w:right="268"/>
        <w:rPr>
          <w:sz w:val="22"/>
          <w:szCs w:val="22"/>
        </w:rPr>
      </w:pPr>
      <w:r w:rsidRPr="00014330">
        <w:rPr>
          <w:sz w:val="22"/>
          <w:szCs w:val="22"/>
        </w:rPr>
        <w:t>26) Supervisor / Chair, Project, "Novel compounds that induce neuroblastoma cell differentiation and reduce cell survival", Status: Completed. (August 2017 - August 2018). Biology, Texas State University.</w:t>
      </w:r>
    </w:p>
    <w:p w14:paraId="7B6B6647" w14:textId="65A6577C" w:rsidR="00385BA4" w:rsidRPr="00014330" w:rsidRDefault="00B124CA" w:rsidP="007C7D39">
      <w:pPr>
        <w:pStyle w:val="BodyText"/>
        <w:spacing w:line="274" w:lineRule="exact"/>
        <w:ind w:left="270"/>
        <w:rPr>
          <w:sz w:val="22"/>
          <w:szCs w:val="22"/>
        </w:rPr>
      </w:pPr>
      <w:r w:rsidRPr="00014330">
        <w:rPr>
          <w:sz w:val="22"/>
          <w:szCs w:val="22"/>
        </w:rPr>
        <w:t xml:space="preserve"> </w:t>
      </w:r>
      <w:r w:rsidR="006B02EA" w:rsidRPr="00014330">
        <w:rPr>
          <w:sz w:val="22"/>
          <w:szCs w:val="22"/>
        </w:rPr>
        <w:t>Student(s):  Evelynn Shanks, Undergraduate, Bachelor of Science.</w:t>
      </w:r>
    </w:p>
    <w:p w14:paraId="623FBCA2" w14:textId="77777777" w:rsidR="00385BA4" w:rsidRPr="00014330" w:rsidRDefault="006B02EA" w:rsidP="007C7D39">
      <w:pPr>
        <w:pStyle w:val="BodyText"/>
        <w:spacing w:before="185"/>
        <w:ind w:left="270" w:right="202"/>
        <w:rPr>
          <w:sz w:val="22"/>
          <w:szCs w:val="22"/>
        </w:rPr>
      </w:pPr>
      <w:r w:rsidRPr="00014330">
        <w:rPr>
          <w:sz w:val="22"/>
          <w:szCs w:val="22"/>
        </w:rPr>
        <w:t>25) Supervisor / Chair, Applied Research Project, "Making protein ladder used for Western blot analysis", Status: Completed. (October 2017 - May 2018). Biochemistry, Texas State University.</w:t>
      </w:r>
    </w:p>
    <w:p w14:paraId="42348305" w14:textId="77777777" w:rsidR="00385BA4" w:rsidRPr="00014330" w:rsidRDefault="006B02EA" w:rsidP="007C7D39">
      <w:pPr>
        <w:pStyle w:val="BodyText"/>
        <w:spacing w:before="2"/>
        <w:ind w:left="270"/>
        <w:rPr>
          <w:sz w:val="22"/>
          <w:szCs w:val="22"/>
        </w:rPr>
      </w:pPr>
      <w:r w:rsidRPr="00014330">
        <w:rPr>
          <w:sz w:val="22"/>
          <w:szCs w:val="22"/>
        </w:rPr>
        <w:t>Student(s):  Luke Fuller, Undergraduate, Bachelor of Science.</w:t>
      </w:r>
    </w:p>
    <w:p w14:paraId="73932D6E" w14:textId="77777777" w:rsidR="00385BA4" w:rsidRPr="00014330" w:rsidRDefault="006B02EA" w:rsidP="007C7D39">
      <w:pPr>
        <w:pStyle w:val="BodyText"/>
        <w:spacing w:before="184"/>
        <w:ind w:left="270" w:right="647"/>
        <w:rPr>
          <w:sz w:val="22"/>
          <w:szCs w:val="22"/>
        </w:rPr>
      </w:pPr>
      <w:r w:rsidRPr="00014330">
        <w:rPr>
          <w:sz w:val="22"/>
          <w:szCs w:val="22"/>
        </w:rPr>
        <w:t xml:space="preserve">24) Supervisor / Chair, Undergraduate Research, “Culturing neuroblastoma cell lines”, Status: In Progress. (October 2017 - May 2018). Biology, Texas State University. Student(s):  </w:t>
      </w:r>
      <w:proofErr w:type="spellStart"/>
      <w:r w:rsidRPr="00014330">
        <w:rPr>
          <w:sz w:val="22"/>
          <w:szCs w:val="22"/>
        </w:rPr>
        <w:t>Holase</w:t>
      </w:r>
      <w:proofErr w:type="spellEnd"/>
      <w:r w:rsidRPr="00014330">
        <w:rPr>
          <w:sz w:val="22"/>
          <w:szCs w:val="22"/>
        </w:rPr>
        <w:t xml:space="preserve"> Howard, Undergraduate, Bachelor of Science.</w:t>
      </w:r>
    </w:p>
    <w:p w14:paraId="7042D443" w14:textId="77777777" w:rsidR="00385BA4" w:rsidRPr="00014330" w:rsidRDefault="006B02EA" w:rsidP="007C7D39">
      <w:pPr>
        <w:pStyle w:val="BodyText"/>
        <w:spacing w:before="179"/>
        <w:ind w:left="270" w:right="647"/>
        <w:rPr>
          <w:sz w:val="22"/>
          <w:szCs w:val="22"/>
        </w:rPr>
      </w:pPr>
      <w:r w:rsidRPr="00014330">
        <w:rPr>
          <w:sz w:val="22"/>
          <w:szCs w:val="22"/>
        </w:rPr>
        <w:t xml:space="preserve">23) Supervisor / Chair, Undergraduate Research, “Culturing neuroblastoma cell lines”, Status: In Progress. (October 2017 - May 2018). Biology, Texas State University. Student(s):  </w:t>
      </w:r>
      <w:proofErr w:type="spellStart"/>
      <w:r w:rsidRPr="00014330">
        <w:rPr>
          <w:sz w:val="22"/>
          <w:szCs w:val="22"/>
        </w:rPr>
        <w:t>Vivianna</w:t>
      </w:r>
      <w:proofErr w:type="spellEnd"/>
      <w:r w:rsidRPr="00014330">
        <w:rPr>
          <w:sz w:val="22"/>
          <w:szCs w:val="22"/>
        </w:rPr>
        <w:t xml:space="preserve"> Cavazos, Undergraduate, Bachelor of Science.</w:t>
      </w:r>
    </w:p>
    <w:p w14:paraId="4ED5FF8E" w14:textId="77777777" w:rsidR="00385BA4" w:rsidRPr="00014330" w:rsidRDefault="006B02EA" w:rsidP="007C7D39">
      <w:pPr>
        <w:pStyle w:val="BodyText"/>
        <w:spacing w:before="184"/>
        <w:ind w:left="270" w:right="208"/>
        <w:rPr>
          <w:sz w:val="22"/>
          <w:szCs w:val="22"/>
        </w:rPr>
      </w:pPr>
      <w:r w:rsidRPr="00014330">
        <w:rPr>
          <w:sz w:val="22"/>
          <w:szCs w:val="22"/>
        </w:rPr>
        <w:t xml:space="preserve">22) Supervisor / Chair, Applied Research Project, "Identifying cytotoxic </w:t>
      </w:r>
      <w:proofErr w:type="spellStart"/>
      <w:r w:rsidRPr="00014330">
        <w:rPr>
          <w:sz w:val="22"/>
          <w:szCs w:val="22"/>
        </w:rPr>
        <w:t>rooperol</w:t>
      </w:r>
      <w:proofErr w:type="spellEnd"/>
      <w:r w:rsidRPr="00014330">
        <w:rPr>
          <w:sz w:val="22"/>
          <w:szCs w:val="22"/>
        </w:rPr>
        <w:t xml:space="preserve"> analogs for neuroblastoma cells", Status: In Progress. (September 2017 - May 2018). Biochemistry, Texas State University.</w:t>
      </w:r>
    </w:p>
    <w:p w14:paraId="02B9D61D" w14:textId="77777777" w:rsidR="00385BA4" w:rsidRPr="00014330" w:rsidRDefault="006B02EA" w:rsidP="007C7D39">
      <w:pPr>
        <w:pStyle w:val="BodyText"/>
        <w:spacing w:before="2"/>
        <w:ind w:left="270"/>
        <w:rPr>
          <w:sz w:val="22"/>
          <w:szCs w:val="22"/>
        </w:rPr>
      </w:pPr>
      <w:r w:rsidRPr="00014330">
        <w:rPr>
          <w:sz w:val="22"/>
          <w:szCs w:val="22"/>
        </w:rPr>
        <w:t xml:space="preserve">Student(s):  Mary </w:t>
      </w:r>
      <w:proofErr w:type="spellStart"/>
      <w:r w:rsidRPr="00014330">
        <w:rPr>
          <w:sz w:val="22"/>
          <w:szCs w:val="22"/>
        </w:rPr>
        <w:t>Rodebaugh</w:t>
      </w:r>
      <w:proofErr w:type="spellEnd"/>
      <w:r w:rsidRPr="00014330">
        <w:rPr>
          <w:sz w:val="22"/>
          <w:szCs w:val="22"/>
        </w:rPr>
        <w:t>, Undergraduate, Bachelor of Science.</w:t>
      </w:r>
    </w:p>
    <w:p w14:paraId="2E57BCC0" w14:textId="77777777" w:rsidR="00385BA4" w:rsidRPr="00014330" w:rsidRDefault="006B02EA" w:rsidP="007C7D39">
      <w:pPr>
        <w:pStyle w:val="BodyText"/>
        <w:spacing w:before="189" w:line="274" w:lineRule="exact"/>
        <w:ind w:left="270" w:right="265"/>
        <w:rPr>
          <w:sz w:val="22"/>
          <w:szCs w:val="22"/>
        </w:rPr>
      </w:pPr>
      <w:r w:rsidRPr="00014330">
        <w:rPr>
          <w:sz w:val="22"/>
          <w:szCs w:val="22"/>
        </w:rPr>
        <w:t xml:space="preserve">21) Member, Master's Thesis, “Stability studies of </w:t>
      </w:r>
      <w:proofErr w:type="spellStart"/>
      <w:r w:rsidRPr="00014330">
        <w:rPr>
          <w:sz w:val="22"/>
          <w:szCs w:val="22"/>
        </w:rPr>
        <w:t>rooperol</w:t>
      </w:r>
      <w:proofErr w:type="spellEnd"/>
      <w:r w:rsidRPr="00014330">
        <w:rPr>
          <w:sz w:val="22"/>
          <w:szCs w:val="22"/>
        </w:rPr>
        <w:t xml:space="preserve"> and analogues by in vitro metabolism with HPLC/MS detection”, Status: Completed. (September 2017 - May 2019). Chemistry and Biochemistry, Texas State University.</w:t>
      </w:r>
    </w:p>
    <w:p w14:paraId="76F0DDA7" w14:textId="77777777" w:rsidR="00385BA4" w:rsidRPr="00014330" w:rsidRDefault="006B02EA" w:rsidP="007C7D39">
      <w:pPr>
        <w:pStyle w:val="BodyText"/>
        <w:tabs>
          <w:tab w:val="left" w:pos="1642"/>
        </w:tabs>
        <w:spacing w:line="276" w:lineRule="exact"/>
        <w:ind w:left="270"/>
        <w:rPr>
          <w:sz w:val="22"/>
          <w:szCs w:val="22"/>
        </w:rPr>
      </w:pPr>
      <w:r w:rsidRPr="00014330">
        <w:rPr>
          <w:sz w:val="22"/>
          <w:szCs w:val="22"/>
        </w:rPr>
        <w:t>Student(s):</w:t>
      </w:r>
      <w:r w:rsidRPr="00014330">
        <w:rPr>
          <w:sz w:val="22"/>
          <w:szCs w:val="22"/>
        </w:rPr>
        <w:tab/>
        <w:t xml:space="preserve">Amanda </w:t>
      </w:r>
      <w:proofErr w:type="spellStart"/>
      <w:r w:rsidRPr="00014330">
        <w:rPr>
          <w:sz w:val="22"/>
          <w:szCs w:val="22"/>
        </w:rPr>
        <w:t>Bohanon</w:t>
      </w:r>
      <w:proofErr w:type="spellEnd"/>
      <w:r w:rsidRPr="00014330">
        <w:rPr>
          <w:sz w:val="22"/>
          <w:szCs w:val="22"/>
        </w:rPr>
        <w:t>, Graduate, Master of Science.</w:t>
      </w:r>
    </w:p>
    <w:p w14:paraId="11744097" w14:textId="77777777" w:rsidR="00385BA4" w:rsidRPr="00014330" w:rsidRDefault="006B02EA" w:rsidP="007C7D39">
      <w:pPr>
        <w:pStyle w:val="BodyText"/>
        <w:spacing w:before="185"/>
        <w:ind w:left="270" w:right="286"/>
        <w:rPr>
          <w:sz w:val="22"/>
          <w:szCs w:val="22"/>
        </w:rPr>
      </w:pPr>
      <w:r w:rsidRPr="00014330">
        <w:rPr>
          <w:sz w:val="22"/>
          <w:szCs w:val="22"/>
        </w:rPr>
        <w:t>20) Member, Master's Thesis, “Glucuronide prodrug of a naturally derived cytotoxic product”, Status: Completed. (September 2017 - May 2019). Chemistry and Biochemistry, Texas State University.</w:t>
      </w:r>
    </w:p>
    <w:p w14:paraId="33DE8A24" w14:textId="77777777" w:rsidR="00385BA4" w:rsidRPr="00014330" w:rsidRDefault="006B02EA" w:rsidP="007C7D39">
      <w:pPr>
        <w:pStyle w:val="BodyText"/>
        <w:tabs>
          <w:tab w:val="left" w:pos="1642"/>
        </w:tabs>
        <w:spacing w:line="274" w:lineRule="exact"/>
        <w:ind w:left="270"/>
        <w:rPr>
          <w:sz w:val="22"/>
          <w:szCs w:val="22"/>
        </w:rPr>
      </w:pPr>
      <w:r w:rsidRPr="00014330">
        <w:rPr>
          <w:sz w:val="22"/>
          <w:szCs w:val="22"/>
        </w:rPr>
        <w:t>Student(s):</w:t>
      </w:r>
      <w:r w:rsidRPr="00014330">
        <w:rPr>
          <w:sz w:val="22"/>
          <w:szCs w:val="22"/>
        </w:rPr>
        <w:tab/>
        <w:t>Brandie Tylor, Graduate, Master of Science.</w:t>
      </w:r>
    </w:p>
    <w:p w14:paraId="7B666423" w14:textId="77777777" w:rsidR="00385BA4" w:rsidRPr="00014330" w:rsidRDefault="00385BA4" w:rsidP="007C7D39">
      <w:pPr>
        <w:pStyle w:val="BodyText"/>
        <w:ind w:left="270"/>
        <w:rPr>
          <w:sz w:val="22"/>
          <w:szCs w:val="22"/>
        </w:rPr>
      </w:pPr>
    </w:p>
    <w:p w14:paraId="221C837C" w14:textId="77777777" w:rsidR="00385BA4" w:rsidRPr="00014330" w:rsidRDefault="006B02EA" w:rsidP="007C7D39">
      <w:pPr>
        <w:pStyle w:val="BodyText"/>
        <w:ind w:left="270" w:right="706"/>
        <w:rPr>
          <w:sz w:val="22"/>
          <w:szCs w:val="22"/>
        </w:rPr>
      </w:pPr>
      <w:r w:rsidRPr="00014330">
        <w:rPr>
          <w:sz w:val="22"/>
          <w:szCs w:val="22"/>
        </w:rPr>
        <w:t xml:space="preserve">19) Supervisor / Chair, Master's Thesis, "Determining the Function of Vacuolar (H+)- ATPase </w:t>
      </w:r>
      <w:r w:rsidRPr="00014330">
        <w:rPr>
          <w:sz w:val="22"/>
          <w:szCs w:val="22"/>
        </w:rPr>
        <w:lastRenderedPageBreak/>
        <w:t>in Regulating Neuroblastoma Cell Survival and Differentiation", Status: Completed. (January 23, 2017 - May 2018). Chemistry and Biochemistry, Texas State University.</w:t>
      </w:r>
    </w:p>
    <w:p w14:paraId="3AECEDC2" w14:textId="77777777" w:rsidR="00385BA4" w:rsidRPr="00014330" w:rsidRDefault="006B02EA" w:rsidP="007C7D39">
      <w:pPr>
        <w:pStyle w:val="BodyText"/>
        <w:spacing w:line="274" w:lineRule="exact"/>
        <w:ind w:left="270"/>
        <w:rPr>
          <w:sz w:val="22"/>
          <w:szCs w:val="22"/>
        </w:rPr>
      </w:pPr>
      <w:r w:rsidRPr="00014330">
        <w:rPr>
          <w:sz w:val="22"/>
          <w:szCs w:val="22"/>
        </w:rPr>
        <w:t>Student(s):  Geraldo Medrano, Graduate, Master of Science.</w:t>
      </w:r>
    </w:p>
    <w:p w14:paraId="36129250" w14:textId="77777777" w:rsidR="00385BA4" w:rsidRPr="00014330" w:rsidRDefault="00385BA4" w:rsidP="007C7D39">
      <w:pPr>
        <w:pStyle w:val="BodyText"/>
        <w:spacing w:before="4"/>
        <w:ind w:left="270"/>
        <w:rPr>
          <w:sz w:val="22"/>
          <w:szCs w:val="22"/>
        </w:rPr>
      </w:pPr>
    </w:p>
    <w:p w14:paraId="0183CFBF" w14:textId="77777777" w:rsidR="00385BA4" w:rsidRPr="00014330" w:rsidRDefault="006B02EA" w:rsidP="007C7D39">
      <w:pPr>
        <w:pStyle w:val="BodyText"/>
        <w:spacing w:before="90"/>
        <w:ind w:left="270" w:right="91"/>
        <w:rPr>
          <w:sz w:val="22"/>
          <w:szCs w:val="22"/>
        </w:rPr>
      </w:pPr>
      <w:r w:rsidRPr="00014330">
        <w:rPr>
          <w:sz w:val="22"/>
          <w:szCs w:val="22"/>
        </w:rPr>
        <w:t>18) Member, Master's Thesis, "Mechanisms of Cell Death Caused by Photothermal Ablation of Cancer Cells Mediated by Conductive Polymer Nanoparticles.", Status: Completed. (November 1, 2016 - May 2018). Chemistry and Biochemistry, Texas State University. Student(s):  Madeline Huff, Graduate, Master of Science.</w:t>
      </w:r>
    </w:p>
    <w:p w14:paraId="38C58D35" w14:textId="77777777" w:rsidR="00385BA4" w:rsidRPr="00014330" w:rsidRDefault="006B02EA" w:rsidP="007C7D39">
      <w:pPr>
        <w:pStyle w:val="BodyText"/>
        <w:spacing w:before="184"/>
        <w:ind w:left="270" w:right="101"/>
        <w:rPr>
          <w:sz w:val="22"/>
          <w:szCs w:val="22"/>
        </w:rPr>
      </w:pPr>
      <w:r w:rsidRPr="00014330">
        <w:rPr>
          <w:sz w:val="22"/>
          <w:szCs w:val="22"/>
        </w:rPr>
        <w:t>17) Supervisor / Chair, Applied Research Project, "miR-506-3p regulates MYCN expression in neuroblastoma through down regulation of RXRα, specifically truncated RXRα", Status: Completed. (January 19, 2016 - May 5, 2018). Biology/Biochemistry, Texas State University.</w:t>
      </w:r>
    </w:p>
    <w:p w14:paraId="0DC6F44A" w14:textId="77777777" w:rsidR="00385BA4" w:rsidRPr="00014330" w:rsidRDefault="006B02EA" w:rsidP="007C7D39">
      <w:pPr>
        <w:pStyle w:val="BodyText"/>
        <w:spacing w:line="274" w:lineRule="exact"/>
        <w:ind w:left="270"/>
        <w:rPr>
          <w:sz w:val="22"/>
          <w:szCs w:val="22"/>
        </w:rPr>
      </w:pPr>
      <w:r w:rsidRPr="00014330">
        <w:rPr>
          <w:sz w:val="22"/>
          <w:szCs w:val="22"/>
        </w:rPr>
        <w:t>Student(s):  Spencer Shelton, Undergraduate, Bachelor of Science.</w:t>
      </w:r>
    </w:p>
    <w:p w14:paraId="24966525" w14:textId="77777777" w:rsidR="00385BA4" w:rsidRPr="00014330" w:rsidRDefault="006B02EA" w:rsidP="007C7D39">
      <w:pPr>
        <w:pStyle w:val="BodyText"/>
        <w:spacing w:before="185"/>
        <w:ind w:left="270" w:right="668"/>
        <w:rPr>
          <w:sz w:val="22"/>
          <w:szCs w:val="22"/>
        </w:rPr>
      </w:pPr>
      <w:r w:rsidRPr="00014330">
        <w:rPr>
          <w:sz w:val="22"/>
          <w:szCs w:val="22"/>
        </w:rPr>
        <w:t>16) Supervisor / Chair, Applied Research Project, "Overexpression of VATP06E in neuroblastoma cells", Status: Completed. (October 2017 - March 2018). Biochemistry, Texas State University.</w:t>
      </w:r>
    </w:p>
    <w:p w14:paraId="38B30100" w14:textId="77777777" w:rsidR="00385BA4" w:rsidRPr="00014330" w:rsidRDefault="006B02EA" w:rsidP="007C7D39">
      <w:pPr>
        <w:pStyle w:val="BodyText"/>
        <w:spacing w:line="274" w:lineRule="exact"/>
        <w:ind w:left="270"/>
        <w:rPr>
          <w:sz w:val="22"/>
          <w:szCs w:val="22"/>
        </w:rPr>
      </w:pPr>
      <w:r w:rsidRPr="00014330">
        <w:rPr>
          <w:sz w:val="22"/>
          <w:szCs w:val="22"/>
        </w:rPr>
        <w:t>Student(s):  Raul Nava, Undergraduate, Bachelor of Science.</w:t>
      </w:r>
    </w:p>
    <w:p w14:paraId="463A3E8E" w14:textId="5F30E8B8" w:rsidR="00385BA4" w:rsidRPr="00014330" w:rsidRDefault="006B02EA" w:rsidP="007C7D39">
      <w:pPr>
        <w:pStyle w:val="BodyText"/>
        <w:spacing w:before="185"/>
        <w:ind w:left="270" w:right="353"/>
        <w:rPr>
          <w:sz w:val="22"/>
          <w:szCs w:val="22"/>
        </w:rPr>
      </w:pPr>
      <w:r w:rsidRPr="00014330">
        <w:rPr>
          <w:sz w:val="22"/>
          <w:szCs w:val="22"/>
        </w:rPr>
        <w:t>15) Supervisor / Chair, Undergraduate Research, “Novel anti-cancer mechanisms in neuroblastoma”, Status: Completed. (January 24, 2017 - December 2017). Biology, Texas State University.</w:t>
      </w:r>
    </w:p>
    <w:p w14:paraId="437EBA75" w14:textId="77777777" w:rsidR="00385BA4" w:rsidRPr="00014330" w:rsidRDefault="006B02EA" w:rsidP="007C7D39">
      <w:pPr>
        <w:pStyle w:val="BodyText"/>
        <w:spacing w:before="2"/>
        <w:ind w:left="270"/>
        <w:rPr>
          <w:sz w:val="22"/>
          <w:szCs w:val="22"/>
        </w:rPr>
      </w:pPr>
      <w:r w:rsidRPr="00014330">
        <w:rPr>
          <w:sz w:val="22"/>
          <w:szCs w:val="22"/>
        </w:rPr>
        <w:t>Student(s):  Cox Grant, Undergraduate, Bachelor of Science.</w:t>
      </w:r>
    </w:p>
    <w:p w14:paraId="6FC3F16B" w14:textId="77777777" w:rsidR="00385BA4" w:rsidRPr="00014330" w:rsidRDefault="006B02EA" w:rsidP="007C7D39">
      <w:pPr>
        <w:pStyle w:val="BodyText"/>
        <w:spacing w:before="184"/>
        <w:ind w:left="270" w:right="245"/>
        <w:rPr>
          <w:sz w:val="22"/>
          <w:szCs w:val="22"/>
        </w:rPr>
      </w:pPr>
      <w:r w:rsidRPr="00014330">
        <w:rPr>
          <w:sz w:val="22"/>
          <w:szCs w:val="22"/>
        </w:rPr>
        <w:t xml:space="preserve">14) Supervisor / Chair, Master's Thesis, "Investigation of the therapeutic potential of </w:t>
      </w:r>
      <w:proofErr w:type="spellStart"/>
      <w:r w:rsidRPr="00014330">
        <w:rPr>
          <w:sz w:val="22"/>
          <w:szCs w:val="22"/>
        </w:rPr>
        <w:t>miR</w:t>
      </w:r>
      <w:proofErr w:type="spellEnd"/>
      <w:r w:rsidRPr="00014330">
        <w:rPr>
          <w:sz w:val="22"/>
          <w:szCs w:val="22"/>
        </w:rPr>
        <w:t>- 506-3p in neuroblastoma", Status: Completed. (October 1, 2015 - August 2017). Chemistry and Biochemistry, Texas State University.</w:t>
      </w:r>
    </w:p>
    <w:p w14:paraId="4B118AAF" w14:textId="77777777" w:rsidR="00385BA4" w:rsidRPr="00014330" w:rsidRDefault="006B02EA" w:rsidP="007C7D39">
      <w:pPr>
        <w:pStyle w:val="BodyText"/>
        <w:spacing w:line="274" w:lineRule="exact"/>
        <w:ind w:left="270"/>
        <w:rPr>
          <w:sz w:val="22"/>
          <w:szCs w:val="22"/>
        </w:rPr>
      </w:pPr>
      <w:r w:rsidRPr="00014330">
        <w:rPr>
          <w:sz w:val="22"/>
          <w:szCs w:val="22"/>
        </w:rPr>
        <w:t xml:space="preserve">Student(s):  Michaela </w:t>
      </w:r>
      <w:proofErr w:type="spellStart"/>
      <w:r w:rsidRPr="00014330">
        <w:rPr>
          <w:sz w:val="22"/>
          <w:szCs w:val="22"/>
        </w:rPr>
        <w:t>Sousares</w:t>
      </w:r>
      <w:proofErr w:type="spellEnd"/>
      <w:r w:rsidRPr="00014330">
        <w:rPr>
          <w:sz w:val="22"/>
          <w:szCs w:val="22"/>
        </w:rPr>
        <w:t>, Graduate, Master of Science.</w:t>
      </w:r>
    </w:p>
    <w:p w14:paraId="7B023C4E" w14:textId="725CC2FE" w:rsidR="00385BA4" w:rsidRPr="00014330" w:rsidRDefault="006B02EA" w:rsidP="007C7D39">
      <w:pPr>
        <w:pStyle w:val="BodyText"/>
        <w:spacing w:before="185"/>
        <w:ind w:left="270" w:right="435"/>
        <w:rPr>
          <w:sz w:val="22"/>
          <w:szCs w:val="22"/>
        </w:rPr>
      </w:pPr>
      <w:r w:rsidRPr="00014330">
        <w:rPr>
          <w:sz w:val="22"/>
          <w:szCs w:val="22"/>
        </w:rPr>
        <w:t>13) Supervisor / Chair, Master's Thesis, "Investigation of the role of CDKN3 in neuroblastoma cell differentiation", Status: Completed. (October 1, 2015 - August 2017). Chemistry and Biochemistry, Texas State University.</w:t>
      </w:r>
    </w:p>
    <w:p w14:paraId="1FD06949" w14:textId="77777777" w:rsidR="00385BA4" w:rsidRPr="00014330" w:rsidRDefault="006B02EA" w:rsidP="007C7D39">
      <w:pPr>
        <w:pStyle w:val="BodyText"/>
        <w:spacing w:line="274" w:lineRule="exact"/>
        <w:ind w:left="270"/>
        <w:rPr>
          <w:sz w:val="22"/>
          <w:szCs w:val="22"/>
        </w:rPr>
      </w:pPr>
      <w:r w:rsidRPr="00014330">
        <w:rPr>
          <w:sz w:val="22"/>
          <w:szCs w:val="22"/>
        </w:rPr>
        <w:t>Student(s):  Veronica Partridge, Graduate, Master of Science.</w:t>
      </w:r>
    </w:p>
    <w:p w14:paraId="1963CD32" w14:textId="77777777" w:rsidR="00385BA4" w:rsidRPr="00014330" w:rsidRDefault="006B02EA" w:rsidP="007C7D39">
      <w:pPr>
        <w:pStyle w:val="BodyText"/>
        <w:spacing w:before="185"/>
        <w:ind w:left="270" w:right="114"/>
        <w:rPr>
          <w:sz w:val="22"/>
          <w:szCs w:val="22"/>
        </w:rPr>
      </w:pPr>
      <w:r w:rsidRPr="00014330">
        <w:rPr>
          <w:sz w:val="22"/>
          <w:szCs w:val="22"/>
        </w:rPr>
        <w:t>12) Supervisor / Chair, Applied Research Project, "Novel compounds that reduce neuroblastoma survival", Status: Completed. (January 18, 2017 - July 2017). Biology, Texas State University.</w:t>
      </w:r>
    </w:p>
    <w:p w14:paraId="24C3A911" w14:textId="77777777" w:rsidR="00385BA4" w:rsidRPr="00014330" w:rsidRDefault="006B02EA" w:rsidP="007C7D39">
      <w:pPr>
        <w:pStyle w:val="BodyText"/>
        <w:spacing w:before="2"/>
        <w:ind w:left="270"/>
        <w:rPr>
          <w:sz w:val="22"/>
          <w:szCs w:val="22"/>
        </w:rPr>
      </w:pPr>
      <w:r w:rsidRPr="00014330">
        <w:rPr>
          <w:sz w:val="22"/>
          <w:szCs w:val="22"/>
        </w:rPr>
        <w:t>Student(s):  Derek Rodriguez, Undergraduate, Bachelor of Science.</w:t>
      </w:r>
    </w:p>
    <w:p w14:paraId="0139C9F8" w14:textId="77777777" w:rsidR="00385BA4" w:rsidRPr="00014330" w:rsidRDefault="006B02EA" w:rsidP="007C7D39">
      <w:pPr>
        <w:pStyle w:val="BodyText"/>
        <w:spacing w:before="179"/>
        <w:ind w:left="270" w:right="255"/>
        <w:rPr>
          <w:sz w:val="22"/>
          <w:szCs w:val="22"/>
        </w:rPr>
      </w:pPr>
      <w:r w:rsidRPr="00014330">
        <w:rPr>
          <w:sz w:val="22"/>
          <w:szCs w:val="22"/>
        </w:rPr>
        <w:t>11) Member, Master's Thesis, "Aptamer targeted drug delivery and cell-surface biomarker identification for hepatocellular carcinoma", Status: Completed. (July 1, 2016 - July 2017). Chemistry and Biochemistry, Texas State University.</w:t>
      </w:r>
    </w:p>
    <w:p w14:paraId="2105EBF0" w14:textId="77777777" w:rsidR="00385BA4" w:rsidRPr="00014330" w:rsidRDefault="006B02EA" w:rsidP="007C7D39">
      <w:pPr>
        <w:pStyle w:val="BodyText"/>
        <w:spacing w:before="2"/>
        <w:ind w:left="270"/>
        <w:rPr>
          <w:sz w:val="22"/>
          <w:szCs w:val="22"/>
        </w:rPr>
      </w:pPr>
      <w:r w:rsidRPr="00014330">
        <w:rPr>
          <w:sz w:val="22"/>
          <w:szCs w:val="22"/>
        </w:rPr>
        <w:t>Student(s):  Elizabeth McIvor, Graduate, Master of Science.</w:t>
      </w:r>
    </w:p>
    <w:p w14:paraId="7B391C8B" w14:textId="6BB1768B" w:rsidR="00385BA4" w:rsidRPr="00014330" w:rsidRDefault="006B02EA" w:rsidP="007C7D39">
      <w:pPr>
        <w:pStyle w:val="BodyText"/>
        <w:spacing w:before="185"/>
        <w:ind w:left="270" w:right="359"/>
        <w:rPr>
          <w:sz w:val="22"/>
          <w:szCs w:val="22"/>
        </w:rPr>
      </w:pPr>
      <w:r w:rsidRPr="00014330">
        <w:rPr>
          <w:sz w:val="22"/>
          <w:szCs w:val="22"/>
        </w:rPr>
        <w:t>10) Supervisor / Chair, Undergraduate Research, “Novel anti-cancer mechanisms in neuroblastoma”, Status: Completed. (January 20, 2017 - May 2017). Biology, Texas State University.</w:t>
      </w:r>
    </w:p>
    <w:p w14:paraId="5908FB57" w14:textId="77777777" w:rsidR="00385BA4" w:rsidRPr="00014330" w:rsidRDefault="006B02EA" w:rsidP="007C7D39">
      <w:pPr>
        <w:pStyle w:val="BodyText"/>
        <w:spacing w:line="274" w:lineRule="exact"/>
        <w:ind w:left="270"/>
        <w:rPr>
          <w:sz w:val="22"/>
          <w:szCs w:val="22"/>
        </w:rPr>
      </w:pPr>
      <w:r w:rsidRPr="00014330">
        <w:rPr>
          <w:sz w:val="22"/>
          <w:szCs w:val="22"/>
        </w:rPr>
        <w:t>Student(s):  Michael Jones, Undergraduate, Bachelor of Science.</w:t>
      </w:r>
    </w:p>
    <w:p w14:paraId="489F1DFC" w14:textId="77777777" w:rsidR="00385BA4" w:rsidRPr="00014330" w:rsidRDefault="006B02EA" w:rsidP="007C7D39">
      <w:pPr>
        <w:pStyle w:val="BodyText"/>
        <w:spacing w:before="184"/>
        <w:ind w:left="270" w:right="187"/>
        <w:rPr>
          <w:sz w:val="22"/>
          <w:szCs w:val="22"/>
        </w:rPr>
      </w:pPr>
      <w:r w:rsidRPr="00014330">
        <w:rPr>
          <w:sz w:val="22"/>
          <w:szCs w:val="22"/>
        </w:rPr>
        <w:t>9) Supervisor / Chair, Applied Research Project, "Novel compounds that reduce neuroblastoma survival", Status: Completed. (August 29, 2016 - May 2017). Chemistry and Biochemistry, Texas State University.</w:t>
      </w:r>
    </w:p>
    <w:p w14:paraId="1B4E1D2C" w14:textId="77777777" w:rsidR="00385BA4" w:rsidRPr="00014330" w:rsidRDefault="006B02EA" w:rsidP="007C7D39">
      <w:pPr>
        <w:pStyle w:val="BodyText"/>
        <w:spacing w:before="1"/>
        <w:ind w:left="270"/>
        <w:rPr>
          <w:sz w:val="22"/>
          <w:szCs w:val="22"/>
        </w:rPr>
      </w:pPr>
      <w:r w:rsidRPr="00014330">
        <w:rPr>
          <w:sz w:val="22"/>
          <w:szCs w:val="22"/>
        </w:rPr>
        <w:t>Student(s):  Jordan Johnson, Undergraduate, Bachelor of Science.</w:t>
      </w:r>
    </w:p>
    <w:p w14:paraId="0F8FE70E" w14:textId="77777777" w:rsidR="00385BA4" w:rsidRPr="00014330" w:rsidRDefault="00385BA4" w:rsidP="007C7D39">
      <w:pPr>
        <w:pStyle w:val="BodyText"/>
        <w:spacing w:before="4"/>
        <w:ind w:left="270"/>
        <w:rPr>
          <w:sz w:val="22"/>
          <w:szCs w:val="22"/>
        </w:rPr>
      </w:pPr>
    </w:p>
    <w:p w14:paraId="1E9FCA99" w14:textId="77777777" w:rsidR="00385BA4" w:rsidRPr="00014330" w:rsidRDefault="006B02EA" w:rsidP="007C7D39">
      <w:pPr>
        <w:pStyle w:val="BodyText"/>
        <w:spacing w:before="90"/>
        <w:ind w:left="270" w:right="280"/>
        <w:rPr>
          <w:sz w:val="22"/>
          <w:szCs w:val="22"/>
        </w:rPr>
      </w:pPr>
      <w:r w:rsidRPr="00014330">
        <w:rPr>
          <w:sz w:val="22"/>
          <w:szCs w:val="22"/>
        </w:rPr>
        <w:t>8) Member, Master's Thesis, "</w:t>
      </w:r>
      <w:proofErr w:type="spellStart"/>
      <w:r w:rsidRPr="00014330">
        <w:rPr>
          <w:sz w:val="22"/>
          <w:szCs w:val="22"/>
        </w:rPr>
        <w:t>Sphaeropsidin</w:t>
      </w:r>
      <w:proofErr w:type="spellEnd"/>
      <w:r w:rsidRPr="00014330">
        <w:rPr>
          <w:sz w:val="22"/>
          <w:szCs w:val="22"/>
        </w:rPr>
        <w:t xml:space="preserve"> A for Cancer Treatment", Status: Completed. (January 1, 2016 - May 2017). Chemistry and Biochemistry, Texas State University. Student(s):  Robert Scott, Graduate, Master of Science.</w:t>
      </w:r>
    </w:p>
    <w:p w14:paraId="732C0022" w14:textId="121D9E79" w:rsidR="00385BA4" w:rsidRPr="00014330" w:rsidRDefault="006B02EA" w:rsidP="007C7D39">
      <w:pPr>
        <w:pStyle w:val="BodyText"/>
        <w:spacing w:before="184"/>
        <w:ind w:left="270" w:right="159"/>
        <w:rPr>
          <w:sz w:val="22"/>
          <w:szCs w:val="22"/>
        </w:rPr>
      </w:pPr>
      <w:r w:rsidRPr="00014330">
        <w:rPr>
          <w:sz w:val="22"/>
          <w:szCs w:val="22"/>
        </w:rPr>
        <w:lastRenderedPageBreak/>
        <w:t>7) Supervisor / Chair, Undergraduate research, “Novel anti-cancer mechanisms in neuroblastoma”, Status: Completed. (September 8, 2015 - May 2017). Biology, Texas State University.</w:t>
      </w:r>
    </w:p>
    <w:p w14:paraId="7A0E0D29" w14:textId="77777777" w:rsidR="00385BA4" w:rsidRPr="00014330" w:rsidRDefault="006B02EA" w:rsidP="007C7D39">
      <w:pPr>
        <w:pStyle w:val="BodyText"/>
        <w:spacing w:line="274" w:lineRule="exact"/>
        <w:ind w:left="270"/>
        <w:rPr>
          <w:sz w:val="22"/>
          <w:szCs w:val="22"/>
        </w:rPr>
      </w:pPr>
      <w:r w:rsidRPr="00014330">
        <w:rPr>
          <w:sz w:val="22"/>
          <w:szCs w:val="22"/>
        </w:rPr>
        <w:t>Student(s):  Christian Teague, Undergraduate, Bachelor of Science.</w:t>
      </w:r>
    </w:p>
    <w:p w14:paraId="081BE4FE" w14:textId="77777777" w:rsidR="00385BA4" w:rsidRPr="00014330" w:rsidRDefault="006B02EA" w:rsidP="007C7D39">
      <w:pPr>
        <w:pStyle w:val="BodyText"/>
        <w:spacing w:before="185"/>
        <w:ind w:left="270" w:right="132"/>
        <w:rPr>
          <w:sz w:val="22"/>
          <w:szCs w:val="22"/>
        </w:rPr>
      </w:pPr>
      <w:r w:rsidRPr="00014330">
        <w:rPr>
          <w:sz w:val="22"/>
          <w:szCs w:val="22"/>
        </w:rPr>
        <w:t>6) Member, Master's Thesis, "DNA double-strand break repair deficiency is associated with changes in cell cycling and cell morphology in Saccharomyces cerevisiae", Status: In Progress. (September 1, 2015 - May 2017). Chemistry and Biochemistry, Texas State University.</w:t>
      </w:r>
    </w:p>
    <w:p w14:paraId="312CAAEF" w14:textId="77777777" w:rsidR="00385BA4" w:rsidRPr="00014330" w:rsidRDefault="006B02EA" w:rsidP="007C7D39">
      <w:pPr>
        <w:pStyle w:val="BodyText"/>
        <w:spacing w:before="2"/>
        <w:ind w:left="270"/>
        <w:rPr>
          <w:sz w:val="22"/>
          <w:szCs w:val="22"/>
        </w:rPr>
      </w:pPr>
      <w:r w:rsidRPr="00014330">
        <w:rPr>
          <w:sz w:val="22"/>
          <w:szCs w:val="22"/>
        </w:rPr>
        <w:t>Student(s):  Monica Weis, Graduate, Master of Science.</w:t>
      </w:r>
    </w:p>
    <w:p w14:paraId="19A65151" w14:textId="70D92C54" w:rsidR="00385BA4" w:rsidRPr="00014330" w:rsidRDefault="006B02EA" w:rsidP="007C7D39">
      <w:pPr>
        <w:pStyle w:val="BodyText"/>
        <w:spacing w:before="184"/>
        <w:ind w:left="270" w:right="158"/>
        <w:rPr>
          <w:sz w:val="22"/>
          <w:szCs w:val="22"/>
        </w:rPr>
      </w:pPr>
      <w:r w:rsidRPr="00014330">
        <w:rPr>
          <w:sz w:val="22"/>
          <w:szCs w:val="22"/>
        </w:rPr>
        <w:t>5) Member, Master's Thesis, "</w:t>
      </w:r>
      <w:r w:rsidR="00F5485C" w:rsidRPr="00014330">
        <w:rPr>
          <w:sz w:val="22"/>
          <w:szCs w:val="22"/>
        </w:rPr>
        <w:t>Quantitate</w:t>
      </w:r>
      <w:r w:rsidRPr="00014330">
        <w:rPr>
          <w:sz w:val="22"/>
          <w:szCs w:val="22"/>
        </w:rPr>
        <w:t xml:space="preserve"> assessment of changes in cellular morphology and cell division number during telomere-initiated senescence in the yeast Saccharomyces cerevisiae", Status: Completed. (January 1, 2016 - December 2016). Chemistry and Biochemistry, Texas State University.</w:t>
      </w:r>
    </w:p>
    <w:p w14:paraId="1C8A56A3" w14:textId="77777777" w:rsidR="00385BA4" w:rsidRPr="00014330" w:rsidRDefault="006B02EA" w:rsidP="007C7D39">
      <w:pPr>
        <w:pStyle w:val="BodyText"/>
        <w:spacing w:before="2"/>
        <w:ind w:left="270"/>
        <w:rPr>
          <w:sz w:val="22"/>
          <w:szCs w:val="22"/>
        </w:rPr>
      </w:pPr>
      <w:r w:rsidRPr="00014330">
        <w:rPr>
          <w:sz w:val="22"/>
          <w:szCs w:val="22"/>
        </w:rPr>
        <w:t xml:space="preserve">Student(s):  Shubha </w:t>
      </w:r>
      <w:proofErr w:type="spellStart"/>
      <w:r w:rsidRPr="00014330">
        <w:rPr>
          <w:sz w:val="22"/>
          <w:szCs w:val="22"/>
        </w:rPr>
        <w:t>Malla</w:t>
      </w:r>
      <w:proofErr w:type="spellEnd"/>
      <w:r w:rsidRPr="00014330">
        <w:rPr>
          <w:sz w:val="22"/>
          <w:szCs w:val="22"/>
        </w:rPr>
        <w:t>, Graduate, Master of Science.</w:t>
      </w:r>
    </w:p>
    <w:p w14:paraId="022A6643" w14:textId="77777777" w:rsidR="00385BA4" w:rsidRPr="00014330" w:rsidRDefault="006B02EA" w:rsidP="007C7D39">
      <w:pPr>
        <w:pStyle w:val="BodyText"/>
        <w:spacing w:before="185"/>
        <w:ind w:left="270" w:right="255"/>
        <w:jc w:val="both"/>
        <w:rPr>
          <w:sz w:val="22"/>
          <w:szCs w:val="22"/>
        </w:rPr>
      </w:pPr>
      <w:r w:rsidRPr="00014330">
        <w:rPr>
          <w:sz w:val="22"/>
          <w:szCs w:val="22"/>
        </w:rPr>
        <w:t>4) Supervisor / Chair, Applied Research Project, "Oncogenic role of p42.3 in lung cancer", Status: Completed. (March 6, 2016 - November 1, 2016). Biology, Texas State University. Student(s):  Daniel Hernandez, Undergraduate, Bachelor of Science.</w:t>
      </w:r>
    </w:p>
    <w:p w14:paraId="2FA1D0E9" w14:textId="77777777" w:rsidR="00385BA4" w:rsidRPr="00014330" w:rsidRDefault="006B02EA" w:rsidP="007C7D39">
      <w:pPr>
        <w:pStyle w:val="BodyText"/>
        <w:spacing w:before="180"/>
        <w:ind w:left="270" w:right="454"/>
        <w:rPr>
          <w:sz w:val="22"/>
          <w:szCs w:val="22"/>
        </w:rPr>
      </w:pPr>
      <w:r w:rsidRPr="00014330">
        <w:rPr>
          <w:sz w:val="22"/>
          <w:szCs w:val="22"/>
        </w:rPr>
        <w:t>3) Member, Master's Thesis, "Role of genes affecting telomere lengths, chromatin remodeling, and cell cycle checkpoints in maintenance of chromosome stability in Yeast YKU70 mutant", Status: Completed. (January 1, 2016 - July 2016). Chemistry and Biochemistry, Texas State University.</w:t>
      </w:r>
    </w:p>
    <w:p w14:paraId="6DD859CE" w14:textId="77777777" w:rsidR="00385BA4" w:rsidRPr="00014330" w:rsidRDefault="006B02EA" w:rsidP="007C7D39">
      <w:pPr>
        <w:pStyle w:val="BodyText"/>
        <w:spacing w:line="274" w:lineRule="exact"/>
        <w:ind w:left="270"/>
        <w:rPr>
          <w:sz w:val="22"/>
          <w:szCs w:val="22"/>
        </w:rPr>
      </w:pPr>
      <w:r w:rsidRPr="00014330">
        <w:rPr>
          <w:sz w:val="22"/>
          <w:szCs w:val="22"/>
        </w:rPr>
        <w:t>Student(s):  Angelica Riojas, Graduate, Master of Science.</w:t>
      </w:r>
    </w:p>
    <w:p w14:paraId="1FFA188B" w14:textId="155531B2" w:rsidR="00385BA4" w:rsidRPr="00014330" w:rsidRDefault="006B02EA" w:rsidP="007C7D39">
      <w:pPr>
        <w:pStyle w:val="BodyText"/>
        <w:spacing w:before="185"/>
        <w:ind w:left="270" w:right="267"/>
        <w:rPr>
          <w:sz w:val="22"/>
          <w:szCs w:val="22"/>
        </w:rPr>
      </w:pPr>
      <w:r w:rsidRPr="00014330">
        <w:rPr>
          <w:sz w:val="22"/>
          <w:szCs w:val="22"/>
        </w:rPr>
        <w:t>2) Supervisor / Chair, Undergraduate Research, “Optimizing neuroblastoma cell culturing techniques”, Status: Completed. (January 29, 2016 - May 9, 2016). Chemistry and Biochemistry, Texas State University.</w:t>
      </w:r>
    </w:p>
    <w:p w14:paraId="588C44C4" w14:textId="77777777" w:rsidR="00385BA4" w:rsidRPr="00014330" w:rsidRDefault="006B02EA" w:rsidP="007C7D39">
      <w:pPr>
        <w:pStyle w:val="BodyText"/>
        <w:spacing w:before="2"/>
        <w:ind w:left="270"/>
        <w:rPr>
          <w:sz w:val="22"/>
          <w:szCs w:val="22"/>
        </w:rPr>
      </w:pPr>
      <w:r w:rsidRPr="00014330">
        <w:rPr>
          <w:sz w:val="22"/>
          <w:szCs w:val="22"/>
        </w:rPr>
        <w:t>Student(s):  Victoria Sanchez, Undergraduate, Bachelor of Science.</w:t>
      </w:r>
    </w:p>
    <w:p w14:paraId="1836FCDB" w14:textId="006033D0" w:rsidR="00385BA4" w:rsidRPr="00014330" w:rsidRDefault="006B02EA" w:rsidP="007C7D39">
      <w:pPr>
        <w:pStyle w:val="BodyText"/>
        <w:spacing w:before="179"/>
        <w:ind w:left="270" w:right="267"/>
        <w:rPr>
          <w:sz w:val="22"/>
          <w:szCs w:val="22"/>
        </w:rPr>
      </w:pPr>
      <w:r w:rsidRPr="00014330">
        <w:rPr>
          <w:sz w:val="22"/>
          <w:szCs w:val="22"/>
        </w:rPr>
        <w:t>1) Supervisor / Chair, Undergraduate Research, “Optimizing neuroblastoma cell culturing techniques”, Status: Completed. (January 20, 2016 - May 9, 2016). Chemistry and Biochemistry, Texas State University.</w:t>
      </w:r>
    </w:p>
    <w:p w14:paraId="108F1562" w14:textId="3682112A" w:rsidR="00385BA4" w:rsidRDefault="006B02EA" w:rsidP="007C7D39">
      <w:pPr>
        <w:pStyle w:val="BodyText"/>
        <w:spacing w:before="2"/>
        <w:ind w:left="270"/>
        <w:rPr>
          <w:sz w:val="22"/>
          <w:szCs w:val="22"/>
        </w:rPr>
      </w:pPr>
      <w:r w:rsidRPr="00014330">
        <w:rPr>
          <w:sz w:val="22"/>
          <w:szCs w:val="22"/>
        </w:rPr>
        <w:t xml:space="preserve">Student(s):  Cullen </w:t>
      </w:r>
      <w:proofErr w:type="spellStart"/>
      <w:r w:rsidRPr="00014330">
        <w:rPr>
          <w:sz w:val="22"/>
          <w:szCs w:val="22"/>
        </w:rPr>
        <w:t>Nisson</w:t>
      </w:r>
      <w:proofErr w:type="spellEnd"/>
      <w:r w:rsidRPr="00014330">
        <w:rPr>
          <w:sz w:val="22"/>
          <w:szCs w:val="22"/>
        </w:rPr>
        <w:t>, Undergraduate, Bachelor of Science.</w:t>
      </w:r>
    </w:p>
    <w:p w14:paraId="36D93DCB" w14:textId="47245DCD" w:rsidR="005F4058" w:rsidRDefault="005F4058" w:rsidP="007C7D39">
      <w:pPr>
        <w:pStyle w:val="BodyText"/>
        <w:spacing w:before="2"/>
        <w:ind w:left="270"/>
        <w:rPr>
          <w:sz w:val="22"/>
          <w:szCs w:val="22"/>
        </w:rPr>
      </w:pPr>
    </w:p>
    <w:p w14:paraId="592F5F22" w14:textId="77777777" w:rsidR="005F4058" w:rsidRPr="00014330" w:rsidRDefault="005F4058" w:rsidP="007C7D39">
      <w:pPr>
        <w:pStyle w:val="BodyText"/>
        <w:spacing w:before="2"/>
        <w:ind w:left="270"/>
        <w:rPr>
          <w:sz w:val="22"/>
          <w:szCs w:val="22"/>
        </w:rPr>
      </w:pPr>
    </w:p>
    <w:p w14:paraId="5C341070" w14:textId="77777777" w:rsidR="00385BA4" w:rsidRPr="00014330" w:rsidRDefault="00385BA4" w:rsidP="007C7D39">
      <w:pPr>
        <w:pStyle w:val="BodyText"/>
        <w:ind w:left="270"/>
        <w:rPr>
          <w:sz w:val="22"/>
          <w:szCs w:val="22"/>
        </w:rPr>
      </w:pPr>
    </w:p>
    <w:p w14:paraId="1068F176" w14:textId="77777777" w:rsidR="00385BA4" w:rsidRPr="00014330" w:rsidRDefault="006B02EA">
      <w:pPr>
        <w:pStyle w:val="Heading1"/>
        <w:numPr>
          <w:ilvl w:val="0"/>
          <w:numId w:val="4"/>
        </w:numPr>
        <w:tabs>
          <w:tab w:val="left" w:pos="393"/>
        </w:tabs>
        <w:ind w:left="392" w:right="6098" w:hanging="280"/>
        <w:rPr>
          <w:sz w:val="22"/>
          <w:szCs w:val="22"/>
        </w:rPr>
      </w:pPr>
      <w:r w:rsidRPr="00014330">
        <w:rPr>
          <w:sz w:val="22"/>
          <w:szCs w:val="22"/>
        </w:rPr>
        <w:t>Student Accomplishments:</w:t>
      </w:r>
    </w:p>
    <w:p w14:paraId="2503FE55" w14:textId="77777777" w:rsidR="00385BA4" w:rsidRPr="00014330" w:rsidRDefault="00385BA4">
      <w:pPr>
        <w:pStyle w:val="BodyText"/>
        <w:spacing w:before="9"/>
        <w:ind w:left="0"/>
        <w:rPr>
          <w:b/>
          <w:sz w:val="22"/>
          <w:szCs w:val="22"/>
        </w:rPr>
      </w:pPr>
    </w:p>
    <w:p w14:paraId="2540BAC7" w14:textId="1D54B1A0" w:rsidR="00385BA4" w:rsidRPr="00014330" w:rsidRDefault="006B02EA">
      <w:pPr>
        <w:pStyle w:val="ListParagraph"/>
        <w:numPr>
          <w:ilvl w:val="1"/>
          <w:numId w:val="4"/>
        </w:numPr>
        <w:tabs>
          <w:tab w:val="left" w:pos="623"/>
        </w:tabs>
        <w:rPr>
          <w:b/>
        </w:rPr>
      </w:pPr>
      <w:r w:rsidRPr="005F4058">
        <w:rPr>
          <w:b/>
          <w:i/>
        </w:rPr>
        <w:t>Award</w:t>
      </w:r>
      <w:r w:rsidR="00A11DDC">
        <w:rPr>
          <w:b/>
          <w:i/>
        </w:rPr>
        <w:t>s</w:t>
      </w:r>
      <w:r w:rsidRPr="005F4058">
        <w:rPr>
          <w:b/>
          <w:i/>
        </w:rPr>
        <w:t xml:space="preserve">: </w:t>
      </w:r>
      <w:r w:rsidRPr="005F4058">
        <w:rPr>
          <w:b/>
        </w:rPr>
        <w:t>(</w:t>
      </w:r>
      <w:r w:rsidRPr="00014330">
        <w:rPr>
          <w:b/>
        </w:rPr>
        <w:t>Texas</w:t>
      </w:r>
      <w:r w:rsidRPr="00014330">
        <w:rPr>
          <w:b/>
          <w:spacing w:val="-1"/>
        </w:rPr>
        <w:t xml:space="preserve"> </w:t>
      </w:r>
      <w:r w:rsidRPr="00014330">
        <w:rPr>
          <w:b/>
        </w:rPr>
        <w:t>State</w:t>
      </w:r>
      <w:r w:rsidR="00A11DDC">
        <w:rPr>
          <w:b/>
        </w:rPr>
        <w:t xml:space="preserve">, </w:t>
      </w:r>
      <w:r w:rsidR="0055019D">
        <w:rPr>
          <w:b/>
        </w:rPr>
        <w:t>4</w:t>
      </w:r>
      <w:r w:rsidRPr="00014330">
        <w:rPr>
          <w:b/>
        </w:rPr>
        <w:t>)</w:t>
      </w:r>
    </w:p>
    <w:p w14:paraId="3F4A2B1A" w14:textId="77777777" w:rsidR="00385BA4" w:rsidRPr="00014330" w:rsidRDefault="00385BA4">
      <w:pPr>
        <w:pStyle w:val="BodyText"/>
        <w:spacing w:before="1"/>
        <w:ind w:left="0"/>
        <w:rPr>
          <w:b/>
          <w:sz w:val="22"/>
          <w:szCs w:val="22"/>
        </w:rPr>
      </w:pPr>
    </w:p>
    <w:p w14:paraId="2353F54D" w14:textId="3634236C" w:rsidR="0055019D" w:rsidRDefault="0055019D" w:rsidP="00535794">
      <w:pPr>
        <w:ind w:left="450"/>
      </w:pPr>
      <w:r>
        <w:t>4) Mentor, Best Presentation Award. "Identifying heterocyclic compounds with anti-cancer potential in neuroblastoma," 2022 UT-Austin Fall Undergraduate Research Symposium (UT-FURS), Austin, TX. Status: Completed. (September 24, 2022).</w:t>
      </w:r>
    </w:p>
    <w:p w14:paraId="7C6752D4" w14:textId="030C5596" w:rsidR="0055019D" w:rsidRPr="00014330" w:rsidRDefault="0055019D" w:rsidP="00535794">
      <w:pPr>
        <w:pStyle w:val="BodyText"/>
        <w:spacing w:before="2"/>
        <w:ind w:firstLine="277"/>
        <w:rPr>
          <w:sz w:val="22"/>
          <w:szCs w:val="22"/>
        </w:rPr>
      </w:pPr>
      <w:r w:rsidRPr="00014330">
        <w:rPr>
          <w:sz w:val="22"/>
          <w:szCs w:val="22"/>
        </w:rPr>
        <w:t xml:space="preserve">Student(s): </w:t>
      </w:r>
      <w:r>
        <w:t>Hannah Simpson</w:t>
      </w:r>
      <w:r w:rsidRPr="00014330">
        <w:rPr>
          <w:sz w:val="22"/>
          <w:szCs w:val="22"/>
        </w:rPr>
        <w:t xml:space="preserve">, </w:t>
      </w:r>
      <w:r>
        <w:rPr>
          <w:sz w:val="22"/>
          <w:szCs w:val="22"/>
        </w:rPr>
        <w:t>Underg</w:t>
      </w:r>
      <w:r w:rsidRPr="00014330">
        <w:rPr>
          <w:sz w:val="22"/>
          <w:szCs w:val="22"/>
        </w:rPr>
        <w:t>raduate.</w:t>
      </w:r>
    </w:p>
    <w:p w14:paraId="1B6450E0" w14:textId="4ED4984E" w:rsidR="00385BA4" w:rsidRPr="00014330" w:rsidRDefault="006B02EA" w:rsidP="00535794">
      <w:pPr>
        <w:pStyle w:val="BodyText"/>
        <w:snapToGrid w:val="0"/>
        <w:spacing w:before="120"/>
        <w:ind w:left="389" w:right="115"/>
        <w:rPr>
          <w:sz w:val="22"/>
          <w:szCs w:val="22"/>
        </w:rPr>
      </w:pPr>
      <w:r w:rsidRPr="00014330">
        <w:rPr>
          <w:sz w:val="22"/>
          <w:szCs w:val="22"/>
        </w:rPr>
        <w:t>3) Mentor, Top Master's Poster Award. "Cell Cycle Regulator SAPCD2 Contributes to Poor Prognosis in Pediatric Neuroblastoma," 11th Annual International Research Conference for Graduate Students, Texas State University. Status: Completed. (November 5, 2019). Chemistry and Biochemistry, Texas State University.</w:t>
      </w:r>
    </w:p>
    <w:p w14:paraId="727F5F57" w14:textId="77777777" w:rsidR="00385BA4" w:rsidRPr="00014330" w:rsidRDefault="006B02EA">
      <w:pPr>
        <w:pStyle w:val="BodyText"/>
        <w:spacing w:before="2"/>
        <w:ind w:left="742"/>
        <w:rPr>
          <w:sz w:val="22"/>
          <w:szCs w:val="22"/>
        </w:rPr>
      </w:pPr>
      <w:r w:rsidRPr="00014330">
        <w:rPr>
          <w:sz w:val="22"/>
          <w:szCs w:val="22"/>
        </w:rPr>
        <w:t>Student(s): Amy Baker, Graduate, Master of Science.</w:t>
      </w:r>
    </w:p>
    <w:p w14:paraId="1B796EC4" w14:textId="77777777" w:rsidR="00385BA4" w:rsidRPr="00014330" w:rsidRDefault="006B02EA">
      <w:pPr>
        <w:pStyle w:val="BodyText"/>
        <w:spacing w:before="185"/>
        <w:ind w:left="472" w:right="377" w:hanging="30"/>
        <w:rPr>
          <w:sz w:val="22"/>
          <w:szCs w:val="22"/>
        </w:rPr>
      </w:pPr>
      <w:r w:rsidRPr="00014330">
        <w:rPr>
          <w:sz w:val="22"/>
          <w:szCs w:val="22"/>
        </w:rPr>
        <w:t>2) Mentor, Outstanding undergraduate research award. "RXRA is a direct target gene of miR-506-3p that regulates MYCN expression and cell differentiation in neuroblastoma," Texas State University. Status: Completed. (March 2018). Chemistry and Biochemistry, Texas State University.</w:t>
      </w:r>
    </w:p>
    <w:p w14:paraId="1C9B06E2" w14:textId="77777777" w:rsidR="00385BA4" w:rsidRPr="00014330" w:rsidRDefault="006B02EA">
      <w:pPr>
        <w:pStyle w:val="BodyText"/>
        <w:spacing w:before="2"/>
        <w:ind w:left="682"/>
        <w:rPr>
          <w:sz w:val="22"/>
          <w:szCs w:val="22"/>
        </w:rPr>
      </w:pPr>
      <w:r w:rsidRPr="00014330">
        <w:rPr>
          <w:sz w:val="22"/>
          <w:szCs w:val="22"/>
        </w:rPr>
        <w:t>Student(s): Spencer Shelton, Undergraduate, BS.</w:t>
      </w:r>
    </w:p>
    <w:p w14:paraId="0263CFFE" w14:textId="77777777" w:rsidR="00385BA4" w:rsidRPr="00014330" w:rsidRDefault="006B02EA">
      <w:pPr>
        <w:pStyle w:val="BodyText"/>
        <w:spacing w:before="179"/>
        <w:ind w:left="472" w:right="185" w:hanging="90"/>
        <w:rPr>
          <w:sz w:val="22"/>
          <w:szCs w:val="22"/>
        </w:rPr>
      </w:pPr>
      <w:r w:rsidRPr="00014330">
        <w:rPr>
          <w:sz w:val="22"/>
          <w:szCs w:val="22"/>
        </w:rPr>
        <w:lastRenderedPageBreak/>
        <w:t>1) Mentor, First Place Undergraduate Poster Presentation Award. "RXRA is a direct target gene of miR-506-3p that regulates MYCN expression and cell differentiation in neuroblastoma," 2017 Department of Biochemistry and Structural Biology Annual Retreat in UT Health Science Center at San Antonio (UTHSCSA), UT Health Science Center at San Antonio (UTHSCSA). Status: Completed. (November 3, 2017). Chemistry and Biochemistry, Texas State University.</w:t>
      </w:r>
    </w:p>
    <w:p w14:paraId="4A2EE61D" w14:textId="77777777" w:rsidR="00385BA4" w:rsidRPr="00014330" w:rsidRDefault="006B02EA">
      <w:pPr>
        <w:pStyle w:val="BodyText"/>
        <w:spacing w:line="274" w:lineRule="exact"/>
        <w:ind w:left="742"/>
        <w:rPr>
          <w:sz w:val="22"/>
          <w:szCs w:val="22"/>
        </w:rPr>
      </w:pPr>
      <w:r w:rsidRPr="00014330">
        <w:rPr>
          <w:sz w:val="22"/>
          <w:szCs w:val="22"/>
        </w:rPr>
        <w:t>Student(s):   Spencer Shelton, Undergraduate.</w:t>
      </w:r>
    </w:p>
    <w:p w14:paraId="043ED223" w14:textId="77777777" w:rsidR="00385BA4" w:rsidRPr="00014330" w:rsidRDefault="00385BA4">
      <w:pPr>
        <w:pStyle w:val="BodyText"/>
        <w:ind w:left="0"/>
        <w:rPr>
          <w:sz w:val="22"/>
          <w:szCs w:val="22"/>
        </w:rPr>
      </w:pPr>
    </w:p>
    <w:p w14:paraId="79104CE5" w14:textId="1D92089F" w:rsidR="00385BA4" w:rsidRPr="00D20A6A" w:rsidRDefault="006B02EA">
      <w:pPr>
        <w:pStyle w:val="ListParagraph"/>
        <w:numPr>
          <w:ilvl w:val="1"/>
          <w:numId w:val="4"/>
        </w:numPr>
        <w:tabs>
          <w:tab w:val="left" w:pos="623"/>
        </w:tabs>
        <w:rPr>
          <w:b/>
        </w:rPr>
      </w:pPr>
      <w:r w:rsidRPr="00D20A6A">
        <w:rPr>
          <w:b/>
          <w:i/>
        </w:rPr>
        <w:t xml:space="preserve">Peer-reviewed </w:t>
      </w:r>
      <w:r w:rsidR="00D20A6A">
        <w:rPr>
          <w:b/>
          <w:i/>
        </w:rPr>
        <w:t>J</w:t>
      </w:r>
      <w:r w:rsidRPr="00D20A6A">
        <w:rPr>
          <w:b/>
          <w:i/>
        </w:rPr>
        <w:t xml:space="preserve">ournal </w:t>
      </w:r>
      <w:r w:rsidR="00D20A6A">
        <w:rPr>
          <w:b/>
          <w:i/>
        </w:rPr>
        <w:t>A</w:t>
      </w:r>
      <w:r w:rsidRPr="00D20A6A">
        <w:rPr>
          <w:b/>
          <w:i/>
        </w:rPr>
        <w:t xml:space="preserve">rticles: </w:t>
      </w:r>
      <w:r w:rsidRPr="00D20A6A">
        <w:rPr>
          <w:b/>
        </w:rPr>
        <w:t>(Texas State</w:t>
      </w:r>
      <w:r w:rsidR="00A11DDC">
        <w:rPr>
          <w:b/>
        </w:rPr>
        <w:t>, 11</w:t>
      </w:r>
      <w:r w:rsidRPr="00D20A6A">
        <w:rPr>
          <w:b/>
        </w:rPr>
        <w:t>) (</w:t>
      </w:r>
      <w:r w:rsidRPr="00D20A6A">
        <w:t xml:space="preserve">see page </w:t>
      </w:r>
      <w:r w:rsidR="00714A7E" w:rsidRPr="00D20A6A">
        <w:t>10</w:t>
      </w:r>
      <w:r w:rsidRPr="00D20A6A">
        <w:t xml:space="preserve">, </w:t>
      </w:r>
      <w:r w:rsidR="00714A7E" w:rsidRPr="00D20A6A">
        <w:rPr>
          <w:b/>
        </w:rPr>
        <w:t>2</w:t>
      </w:r>
      <w:r w:rsidRPr="00D20A6A">
        <w:rPr>
          <w:b/>
        </w:rPr>
        <w:t>. Publ</w:t>
      </w:r>
      <w:r w:rsidR="00714A7E" w:rsidRPr="00D20A6A">
        <w:rPr>
          <w:b/>
        </w:rPr>
        <w:t>ished Journal Articles</w:t>
      </w:r>
      <w:r w:rsidRPr="00D20A6A">
        <w:rPr>
          <w:b/>
        </w:rPr>
        <w:t>)</w:t>
      </w:r>
    </w:p>
    <w:p w14:paraId="0162F8A3" w14:textId="77777777" w:rsidR="00385BA4" w:rsidRPr="005F4058" w:rsidRDefault="00385BA4">
      <w:pPr>
        <w:pStyle w:val="BodyText"/>
        <w:spacing w:before="1"/>
        <w:ind w:left="0"/>
        <w:rPr>
          <w:b/>
          <w:sz w:val="22"/>
          <w:szCs w:val="22"/>
        </w:rPr>
      </w:pPr>
    </w:p>
    <w:p w14:paraId="4CE93A0A" w14:textId="1C4BCCDE" w:rsidR="00385BA4" w:rsidRPr="00D20A6A" w:rsidRDefault="006B02EA">
      <w:pPr>
        <w:pStyle w:val="ListParagraph"/>
        <w:numPr>
          <w:ilvl w:val="1"/>
          <w:numId w:val="4"/>
        </w:numPr>
        <w:tabs>
          <w:tab w:val="left" w:pos="623"/>
        </w:tabs>
        <w:spacing w:before="90"/>
        <w:rPr>
          <w:b/>
        </w:rPr>
      </w:pPr>
      <w:r w:rsidRPr="00D20A6A">
        <w:rPr>
          <w:b/>
          <w:i/>
        </w:rPr>
        <w:t xml:space="preserve">Published </w:t>
      </w:r>
      <w:r w:rsidR="00D20A6A" w:rsidRPr="00D20A6A">
        <w:rPr>
          <w:b/>
          <w:i/>
        </w:rPr>
        <w:t>A</w:t>
      </w:r>
      <w:r w:rsidRPr="00D20A6A">
        <w:rPr>
          <w:b/>
          <w:i/>
        </w:rPr>
        <w:t xml:space="preserve">bstracts: </w:t>
      </w:r>
      <w:r w:rsidRPr="00D20A6A">
        <w:rPr>
          <w:b/>
        </w:rPr>
        <w:t>(Texas State</w:t>
      </w:r>
      <w:r w:rsidR="00A11DDC">
        <w:rPr>
          <w:b/>
        </w:rPr>
        <w:t>, 7</w:t>
      </w:r>
      <w:r w:rsidRPr="00D20A6A">
        <w:rPr>
          <w:b/>
        </w:rPr>
        <w:t>) (</w:t>
      </w:r>
      <w:r w:rsidRPr="00D20A6A">
        <w:t xml:space="preserve">see page </w:t>
      </w:r>
      <w:r w:rsidR="00D20A6A" w:rsidRPr="00D20A6A">
        <w:t>14</w:t>
      </w:r>
      <w:r w:rsidRPr="00D20A6A">
        <w:t xml:space="preserve">, </w:t>
      </w:r>
      <w:r w:rsidR="00D20A6A" w:rsidRPr="00D20A6A">
        <w:rPr>
          <w:b/>
        </w:rPr>
        <w:t>4. Published Abstracts</w:t>
      </w:r>
      <w:r w:rsidRPr="00D20A6A">
        <w:rPr>
          <w:b/>
        </w:rPr>
        <w:t>)</w:t>
      </w:r>
    </w:p>
    <w:p w14:paraId="2A646DA6" w14:textId="77777777" w:rsidR="00385BA4" w:rsidRPr="005F4058" w:rsidRDefault="00385BA4">
      <w:pPr>
        <w:pStyle w:val="BodyText"/>
        <w:spacing w:before="1"/>
        <w:ind w:left="0"/>
        <w:rPr>
          <w:b/>
          <w:sz w:val="22"/>
          <w:szCs w:val="22"/>
        </w:rPr>
      </w:pPr>
    </w:p>
    <w:p w14:paraId="69CF3A57" w14:textId="198BB40B" w:rsidR="00385BA4" w:rsidRPr="00A11DDC" w:rsidRDefault="006B02EA">
      <w:pPr>
        <w:pStyle w:val="ListParagraph"/>
        <w:numPr>
          <w:ilvl w:val="1"/>
          <w:numId w:val="4"/>
        </w:numPr>
        <w:tabs>
          <w:tab w:val="left" w:pos="623"/>
        </w:tabs>
        <w:spacing w:before="90"/>
        <w:rPr>
          <w:b/>
        </w:rPr>
      </w:pPr>
      <w:r w:rsidRPr="00A11DDC">
        <w:rPr>
          <w:b/>
          <w:i/>
        </w:rPr>
        <w:t xml:space="preserve">Poster and </w:t>
      </w:r>
      <w:r w:rsidR="00D20A6A" w:rsidRPr="00A11DDC">
        <w:rPr>
          <w:b/>
          <w:i/>
        </w:rPr>
        <w:t>O</w:t>
      </w:r>
      <w:r w:rsidRPr="00A11DDC">
        <w:rPr>
          <w:b/>
          <w:i/>
        </w:rPr>
        <w:t xml:space="preserve">ral </w:t>
      </w:r>
      <w:r w:rsidR="00D20A6A" w:rsidRPr="00A11DDC">
        <w:rPr>
          <w:b/>
          <w:i/>
        </w:rPr>
        <w:t>P</w:t>
      </w:r>
      <w:r w:rsidRPr="00A11DDC">
        <w:rPr>
          <w:b/>
          <w:i/>
        </w:rPr>
        <w:t xml:space="preserve">resentations: </w:t>
      </w:r>
      <w:r w:rsidRPr="00A11DDC">
        <w:rPr>
          <w:b/>
        </w:rPr>
        <w:t>(Texas State</w:t>
      </w:r>
      <w:r w:rsidR="00A11DDC" w:rsidRPr="00A11DDC">
        <w:rPr>
          <w:b/>
        </w:rPr>
        <w:t>, 31</w:t>
      </w:r>
      <w:r w:rsidRPr="00A11DDC">
        <w:rPr>
          <w:b/>
        </w:rPr>
        <w:t>) (</w:t>
      </w:r>
      <w:r w:rsidRPr="00A11DDC">
        <w:t>see page</w:t>
      </w:r>
      <w:r w:rsidR="00D20A6A" w:rsidRPr="00A11DDC">
        <w:t xml:space="preserve"> </w:t>
      </w:r>
      <w:r w:rsidRPr="00A11DDC">
        <w:t>1</w:t>
      </w:r>
      <w:r w:rsidR="00D20A6A" w:rsidRPr="00A11DDC">
        <w:t>5</w:t>
      </w:r>
      <w:r w:rsidRPr="00A11DDC">
        <w:t xml:space="preserve">, </w:t>
      </w:r>
      <w:r w:rsidR="00D20A6A" w:rsidRPr="00A11DDC">
        <w:rPr>
          <w:b/>
        </w:rPr>
        <w:t>5</w:t>
      </w:r>
      <w:r w:rsidRPr="00A11DDC">
        <w:rPr>
          <w:b/>
        </w:rPr>
        <w:t>. Poster</w:t>
      </w:r>
      <w:r w:rsidRPr="00A11DDC">
        <w:rPr>
          <w:b/>
          <w:spacing w:val="-3"/>
        </w:rPr>
        <w:t xml:space="preserve"> </w:t>
      </w:r>
      <w:r w:rsidR="00D20A6A" w:rsidRPr="00A11DDC">
        <w:rPr>
          <w:b/>
        </w:rPr>
        <w:t>P</w:t>
      </w:r>
      <w:r w:rsidRPr="00A11DDC">
        <w:rPr>
          <w:b/>
        </w:rPr>
        <w:t>resentations)</w:t>
      </w:r>
    </w:p>
    <w:p w14:paraId="358573BA" w14:textId="77777777" w:rsidR="005F4058" w:rsidRPr="005F4058" w:rsidRDefault="005F4058" w:rsidP="005F4058">
      <w:pPr>
        <w:pStyle w:val="ListParagraph"/>
        <w:rPr>
          <w:b/>
        </w:rPr>
      </w:pPr>
    </w:p>
    <w:p w14:paraId="1A6BD2DF" w14:textId="77777777" w:rsidR="005F4058" w:rsidRPr="005F4058" w:rsidRDefault="005F4058" w:rsidP="005F4058">
      <w:pPr>
        <w:pStyle w:val="ListParagraph"/>
        <w:tabs>
          <w:tab w:val="left" w:pos="623"/>
        </w:tabs>
        <w:spacing w:before="90"/>
        <w:ind w:left="622" w:firstLine="0"/>
        <w:rPr>
          <w:b/>
        </w:rPr>
      </w:pPr>
    </w:p>
    <w:p w14:paraId="788CE364" w14:textId="1D5038CB" w:rsidR="00F12380" w:rsidRDefault="00D804E7" w:rsidP="005F4058">
      <w:pPr>
        <w:pStyle w:val="Heading1"/>
        <w:numPr>
          <w:ilvl w:val="0"/>
          <w:numId w:val="19"/>
        </w:numPr>
        <w:tabs>
          <w:tab w:val="left" w:pos="360"/>
        </w:tabs>
        <w:spacing w:before="90"/>
        <w:ind w:left="990" w:hanging="990"/>
        <w:jc w:val="center"/>
        <w:rPr>
          <w:sz w:val="22"/>
          <w:szCs w:val="22"/>
        </w:rPr>
      </w:pPr>
      <w:r>
        <w:rPr>
          <w:sz w:val="22"/>
          <w:szCs w:val="22"/>
        </w:rPr>
        <w:t>RESEARCH</w:t>
      </w:r>
    </w:p>
    <w:p w14:paraId="299F73ED" w14:textId="77777777" w:rsidR="005F4058" w:rsidRDefault="005F4058" w:rsidP="005F4058">
      <w:pPr>
        <w:pStyle w:val="Heading1"/>
        <w:tabs>
          <w:tab w:val="left" w:pos="360"/>
        </w:tabs>
        <w:spacing w:before="90"/>
        <w:ind w:left="990" w:firstLine="0"/>
        <w:rPr>
          <w:sz w:val="22"/>
          <w:szCs w:val="22"/>
        </w:rPr>
      </w:pPr>
    </w:p>
    <w:p w14:paraId="154AD844" w14:textId="2B4A375E" w:rsidR="00AF741A" w:rsidRPr="00AF741A" w:rsidRDefault="00AF741A" w:rsidP="00AF741A">
      <w:pPr>
        <w:pStyle w:val="Heading1"/>
        <w:numPr>
          <w:ilvl w:val="0"/>
          <w:numId w:val="1"/>
        </w:numPr>
        <w:tabs>
          <w:tab w:val="left" w:pos="560"/>
        </w:tabs>
        <w:rPr>
          <w:sz w:val="22"/>
          <w:szCs w:val="22"/>
        </w:rPr>
      </w:pPr>
      <w:r w:rsidRPr="00AF741A">
        <w:rPr>
          <w:sz w:val="22"/>
          <w:szCs w:val="22"/>
        </w:rPr>
        <w:t>Funding</w:t>
      </w:r>
    </w:p>
    <w:p w14:paraId="73575BBA" w14:textId="77777777" w:rsidR="00AF741A" w:rsidRPr="00014330" w:rsidRDefault="00AF741A" w:rsidP="00AF741A">
      <w:pPr>
        <w:pStyle w:val="BodyText"/>
        <w:spacing w:before="10"/>
        <w:ind w:left="0"/>
        <w:rPr>
          <w:b/>
          <w:sz w:val="22"/>
          <w:szCs w:val="22"/>
        </w:rPr>
      </w:pPr>
    </w:p>
    <w:p w14:paraId="7966E328" w14:textId="13802B0D" w:rsidR="00AF741A" w:rsidRPr="00AF741A" w:rsidRDefault="00AF741A" w:rsidP="00AF741A">
      <w:pPr>
        <w:pStyle w:val="ListParagraph"/>
        <w:numPr>
          <w:ilvl w:val="0"/>
          <w:numId w:val="17"/>
        </w:numPr>
        <w:tabs>
          <w:tab w:val="left" w:pos="407"/>
        </w:tabs>
        <w:rPr>
          <w:b/>
        </w:rPr>
      </w:pPr>
      <w:r w:rsidRPr="00AF741A">
        <w:rPr>
          <w:b/>
        </w:rPr>
        <w:t>Funded External Grants: (total, 8; *</w:t>
      </w:r>
      <w:r w:rsidR="00CD27F2">
        <w:rPr>
          <w:b/>
        </w:rPr>
        <w:t>*</w:t>
      </w:r>
      <w:r w:rsidRPr="00AF741A">
        <w:rPr>
          <w:b/>
        </w:rPr>
        <w:t>, Texas State,</w:t>
      </w:r>
      <w:r w:rsidRPr="00AF741A">
        <w:rPr>
          <w:b/>
          <w:spacing w:val="-2"/>
        </w:rPr>
        <w:t xml:space="preserve"> </w:t>
      </w:r>
      <w:r w:rsidRPr="00AF741A">
        <w:rPr>
          <w:b/>
        </w:rPr>
        <w:t>4)</w:t>
      </w:r>
    </w:p>
    <w:p w14:paraId="7B2567A5" w14:textId="77777777" w:rsidR="00AF741A" w:rsidRPr="00014330" w:rsidRDefault="00AF741A" w:rsidP="00AF741A">
      <w:pPr>
        <w:pStyle w:val="BodyText"/>
        <w:spacing w:before="1"/>
        <w:ind w:left="0"/>
        <w:rPr>
          <w:b/>
          <w:sz w:val="22"/>
          <w:szCs w:val="22"/>
        </w:rPr>
      </w:pPr>
    </w:p>
    <w:p w14:paraId="6506175B" w14:textId="3700425A" w:rsidR="00AF741A" w:rsidRPr="00014330" w:rsidRDefault="00AF741A" w:rsidP="00AF741A">
      <w:pPr>
        <w:pStyle w:val="BodyText"/>
        <w:spacing w:before="90"/>
        <w:ind w:right="194"/>
        <w:rPr>
          <w:sz w:val="22"/>
          <w:szCs w:val="22"/>
        </w:rPr>
      </w:pPr>
      <w:r w:rsidRPr="00014330">
        <w:rPr>
          <w:b/>
          <w:sz w:val="22"/>
          <w:szCs w:val="22"/>
        </w:rPr>
        <w:t>*</w:t>
      </w:r>
      <w:r w:rsidR="00CD27F2">
        <w:rPr>
          <w:b/>
          <w:sz w:val="22"/>
          <w:szCs w:val="22"/>
        </w:rPr>
        <w:t>*</w:t>
      </w:r>
      <w:r w:rsidRPr="00014330">
        <w:rPr>
          <w:sz w:val="22"/>
          <w:szCs w:val="22"/>
        </w:rPr>
        <w:t xml:space="preserve">8) </w:t>
      </w:r>
      <w:r w:rsidRPr="00014330">
        <w:rPr>
          <w:b/>
          <w:sz w:val="22"/>
          <w:szCs w:val="22"/>
        </w:rPr>
        <w:t xml:space="preserve">Du, L (PI). </w:t>
      </w:r>
      <w:bookmarkStart w:id="0" w:name="_Hlk101102192"/>
      <w:r w:rsidRPr="00014330">
        <w:rPr>
          <w:sz w:val="22"/>
          <w:szCs w:val="22"/>
        </w:rPr>
        <w:t>Molecular and therapeutic mechanisms of differentiation-inducing microRNA miR-506-3p in neuroblastoma, National Institute of Health, NCI, Federal, $445,639.00. (</w:t>
      </w:r>
      <w:r w:rsidRPr="002549C4">
        <w:rPr>
          <w:rFonts w:eastAsiaTheme="minorHAnsi"/>
          <w:sz w:val="22"/>
          <w:szCs w:val="22"/>
        </w:rPr>
        <w:t>1R15CA249653-01</w:t>
      </w:r>
      <w:r>
        <w:rPr>
          <w:sz w:val="22"/>
          <w:szCs w:val="22"/>
        </w:rPr>
        <w:t>, 9/1/</w:t>
      </w:r>
      <w:r w:rsidRPr="00014330">
        <w:rPr>
          <w:sz w:val="22"/>
          <w:szCs w:val="22"/>
        </w:rPr>
        <w:t xml:space="preserve">2020 </w:t>
      </w:r>
      <w:r>
        <w:rPr>
          <w:sz w:val="22"/>
          <w:szCs w:val="22"/>
        </w:rPr>
        <w:t>–</w:t>
      </w:r>
      <w:r w:rsidRPr="00014330">
        <w:rPr>
          <w:sz w:val="22"/>
          <w:szCs w:val="22"/>
        </w:rPr>
        <w:t xml:space="preserve"> </w:t>
      </w:r>
      <w:r>
        <w:rPr>
          <w:sz w:val="22"/>
          <w:szCs w:val="22"/>
        </w:rPr>
        <w:t>8/31/</w:t>
      </w:r>
      <w:r w:rsidRPr="00014330">
        <w:rPr>
          <w:sz w:val="22"/>
          <w:szCs w:val="22"/>
        </w:rPr>
        <w:t xml:space="preserve"> 2023). </w:t>
      </w:r>
      <w:bookmarkEnd w:id="0"/>
    </w:p>
    <w:p w14:paraId="35BAE5FC" w14:textId="77777777" w:rsidR="00AF741A" w:rsidRPr="00014330" w:rsidRDefault="00AF741A" w:rsidP="00AF741A">
      <w:pPr>
        <w:pStyle w:val="BodyText"/>
        <w:spacing w:before="11"/>
        <w:ind w:left="0"/>
        <w:rPr>
          <w:sz w:val="22"/>
          <w:szCs w:val="22"/>
        </w:rPr>
      </w:pPr>
    </w:p>
    <w:p w14:paraId="5E15CBE9" w14:textId="1FFE4C1E" w:rsidR="00AF741A" w:rsidRPr="00014330" w:rsidRDefault="00AF741A" w:rsidP="00AF741A">
      <w:pPr>
        <w:pStyle w:val="BodyText"/>
        <w:ind w:right="490"/>
        <w:rPr>
          <w:sz w:val="22"/>
          <w:szCs w:val="22"/>
        </w:rPr>
      </w:pPr>
      <w:r w:rsidRPr="00014330">
        <w:rPr>
          <w:b/>
          <w:sz w:val="22"/>
          <w:szCs w:val="22"/>
        </w:rPr>
        <w:t>*</w:t>
      </w:r>
      <w:r w:rsidR="00CD27F2">
        <w:rPr>
          <w:b/>
          <w:sz w:val="22"/>
          <w:szCs w:val="22"/>
        </w:rPr>
        <w:t>*</w:t>
      </w:r>
      <w:r w:rsidRPr="00014330">
        <w:rPr>
          <w:sz w:val="22"/>
          <w:szCs w:val="22"/>
        </w:rPr>
        <w:t xml:space="preserve">7) </w:t>
      </w:r>
      <w:r w:rsidRPr="00014330">
        <w:rPr>
          <w:b/>
          <w:sz w:val="22"/>
          <w:szCs w:val="22"/>
        </w:rPr>
        <w:t xml:space="preserve">Du, L </w:t>
      </w:r>
      <w:r w:rsidRPr="00014330">
        <w:rPr>
          <w:sz w:val="22"/>
          <w:szCs w:val="22"/>
        </w:rPr>
        <w:t>(</w:t>
      </w:r>
      <w:r w:rsidRPr="00014330">
        <w:rPr>
          <w:b/>
          <w:sz w:val="22"/>
          <w:szCs w:val="22"/>
        </w:rPr>
        <w:t>PI</w:t>
      </w:r>
      <w:r w:rsidRPr="00014330">
        <w:rPr>
          <w:sz w:val="22"/>
          <w:szCs w:val="22"/>
        </w:rPr>
        <w:t>), Kornienko, Alexander (co-I), Houghton, Peter (collaborator). Discovery of new differentiation agents for neuroblastoma therapy, National Institute of Health, NCI, Federal, $461,574.00.</w:t>
      </w:r>
      <w:r>
        <w:rPr>
          <w:sz w:val="22"/>
          <w:szCs w:val="22"/>
        </w:rPr>
        <w:t xml:space="preserve"> </w:t>
      </w:r>
      <w:r w:rsidRPr="00014330">
        <w:rPr>
          <w:sz w:val="22"/>
          <w:szCs w:val="22"/>
        </w:rPr>
        <w:t>(</w:t>
      </w:r>
      <w:r>
        <w:rPr>
          <w:sz w:val="22"/>
          <w:szCs w:val="22"/>
        </w:rPr>
        <w:t>1R15</w:t>
      </w:r>
      <w:r w:rsidRPr="002A494A">
        <w:rPr>
          <w:sz w:val="22"/>
          <w:szCs w:val="22"/>
        </w:rPr>
        <w:t>CA213199-01A1</w:t>
      </w:r>
      <w:r>
        <w:rPr>
          <w:sz w:val="22"/>
          <w:szCs w:val="22"/>
        </w:rPr>
        <w:t>,</w:t>
      </w:r>
      <w:r w:rsidRPr="00014330">
        <w:rPr>
          <w:sz w:val="22"/>
          <w:szCs w:val="22"/>
        </w:rPr>
        <w:t xml:space="preserve"> </w:t>
      </w:r>
      <w:r>
        <w:rPr>
          <w:sz w:val="22"/>
          <w:szCs w:val="22"/>
        </w:rPr>
        <w:t>8/1</w:t>
      </w:r>
      <w:r w:rsidRPr="00014330">
        <w:rPr>
          <w:sz w:val="22"/>
          <w:szCs w:val="22"/>
        </w:rPr>
        <w:t xml:space="preserve"> 2017 </w:t>
      </w:r>
      <w:r>
        <w:rPr>
          <w:sz w:val="22"/>
          <w:szCs w:val="22"/>
        </w:rPr>
        <w:t>–</w:t>
      </w:r>
      <w:r w:rsidRPr="00014330">
        <w:rPr>
          <w:sz w:val="22"/>
          <w:szCs w:val="22"/>
        </w:rPr>
        <w:t xml:space="preserve"> </w:t>
      </w:r>
      <w:r>
        <w:rPr>
          <w:sz w:val="22"/>
          <w:szCs w:val="22"/>
        </w:rPr>
        <w:t>7/31/</w:t>
      </w:r>
      <w:r w:rsidRPr="00014330">
        <w:rPr>
          <w:sz w:val="22"/>
          <w:szCs w:val="22"/>
        </w:rPr>
        <w:t xml:space="preserve">2020). </w:t>
      </w:r>
    </w:p>
    <w:p w14:paraId="053CA1E9" w14:textId="77777777" w:rsidR="00AF741A" w:rsidRPr="00014330" w:rsidRDefault="00AF741A" w:rsidP="00AF741A">
      <w:pPr>
        <w:pStyle w:val="BodyText"/>
        <w:spacing w:before="11"/>
        <w:ind w:left="0"/>
        <w:rPr>
          <w:sz w:val="22"/>
          <w:szCs w:val="22"/>
        </w:rPr>
      </w:pPr>
    </w:p>
    <w:p w14:paraId="021C0937" w14:textId="79BAD112" w:rsidR="00AF741A" w:rsidRPr="00014330" w:rsidRDefault="00AF741A" w:rsidP="00AF741A">
      <w:pPr>
        <w:pStyle w:val="BodyText"/>
        <w:spacing w:line="242" w:lineRule="auto"/>
        <w:ind w:right="636"/>
        <w:rPr>
          <w:sz w:val="22"/>
          <w:szCs w:val="22"/>
        </w:rPr>
      </w:pPr>
      <w:r w:rsidRPr="00014330">
        <w:rPr>
          <w:b/>
          <w:sz w:val="22"/>
          <w:szCs w:val="22"/>
        </w:rPr>
        <w:t>*</w:t>
      </w:r>
      <w:r w:rsidR="00CD27F2">
        <w:rPr>
          <w:b/>
          <w:sz w:val="22"/>
          <w:szCs w:val="22"/>
        </w:rPr>
        <w:t>*</w:t>
      </w:r>
      <w:r w:rsidRPr="00014330">
        <w:rPr>
          <w:sz w:val="22"/>
          <w:szCs w:val="22"/>
        </w:rPr>
        <w:t xml:space="preserve">6) </w:t>
      </w:r>
      <w:proofErr w:type="spellStart"/>
      <w:r w:rsidRPr="00014330">
        <w:rPr>
          <w:sz w:val="22"/>
          <w:szCs w:val="22"/>
        </w:rPr>
        <w:t>Kerwin</w:t>
      </w:r>
      <w:proofErr w:type="spellEnd"/>
      <w:r w:rsidRPr="00014330">
        <w:rPr>
          <w:sz w:val="22"/>
          <w:szCs w:val="22"/>
        </w:rPr>
        <w:t xml:space="preserve">, S (PI), </w:t>
      </w:r>
      <w:r w:rsidRPr="00014330">
        <w:rPr>
          <w:b/>
          <w:sz w:val="22"/>
          <w:szCs w:val="22"/>
        </w:rPr>
        <w:t>Du, L (Co-PI)</w:t>
      </w:r>
      <w:r w:rsidRPr="00014330">
        <w:rPr>
          <w:sz w:val="22"/>
          <w:szCs w:val="22"/>
        </w:rPr>
        <w:t xml:space="preserve">. </w:t>
      </w:r>
      <w:proofErr w:type="spellStart"/>
      <w:r w:rsidRPr="00014330">
        <w:rPr>
          <w:sz w:val="22"/>
          <w:szCs w:val="22"/>
        </w:rPr>
        <w:t>Hypoxis</w:t>
      </w:r>
      <w:proofErr w:type="spellEnd"/>
      <w:r w:rsidRPr="00014330">
        <w:rPr>
          <w:sz w:val="22"/>
          <w:szCs w:val="22"/>
        </w:rPr>
        <w:t xml:space="preserve">-derived treatment for advanced lung cancer, </w:t>
      </w:r>
      <w:proofErr w:type="gramStart"/>
      <w:r w:rsidRPr="00014330">
        <w:rPr>
          <w:sz w:val="22"/>
          <w:szCs w:val="22"/>
        </w:rPr>
        <w:t>William</w:t>
      </w:r>
      <w:proofErr w:type="gramEnd"/>
      <w:r w:rsidRPr="00014330">
        <w:rPr>
          <w:sz w:val="22"/>
          <w:szCs w:val="22"/>
        </w:rPr>
        <w:t xml:space="preserve"> and Ella Owens Medical Research Foundation, Private / Foundation / Corporate,</w:t>
      </w:r>
    </w:p>
    <w:p w14:paraId="089A44D9" w14:textId="77777777" w:rsidR="00AF741A" w:rsidRPr="00014330" w:rsidRDefault="00AF741A" w:rsidP="00AF741A">
      <w:pPr>
        <w:pStyle w:val="BodyText"/>
        <w:spacing w:line="271" w:lineRule="exact"/>
        <w:rPr>
          <w:sz w:val="22"/>
          <w:szCs w:val="22"/>
        </w:rPr>
      </w:pPr>
      <w:r w:rsidRPr="00014330">
        <w:rPr>
          <w:sz w:val="22"/>
          <w:szCs w:val="22"/>
        </w:rPr>
        <w:t xml:space="preserve">$153,109.00. (Funded: January 1, 2016 - December 31, 2017). </w:t>
      </w:r>
    </w:p>
    <w:p w14:paraId="214FDF5A" w14:textId="77777777" w:rsidR="00AF741A" w:rsidRPr="00014330" w:rsidRDefault="00AF741A" w:rsidP="00AF741A">
      <w:pPr>
        <w:pStyle w:val="BodyText"/>
        <w:ind w:left="0"/>
        <w:rPr>
          <w:sz w:val="22"/>
          <w:szCs w:val="22"/>
        </w:rPr>
      </w:pPr>
    </w:p>
    <w:p w14:paraId="103831BE" w14:textId="0EF385E5" w:rsidR="00AF741A" w:rsidRPr="00014330" w:rsidRDefault="00AF741A" w:rsidP="00AF741A">
      <w:pPr>
        <w:pStyle w:val="BodyText"/>
        <w:ind w:right="550"/>
        <w:rPr>
          <w:sz w:val="22"/>
          <w:szCs w:val="22"/>
        </w:rPr>
      </w:pPr>
      <w:r w:rsidRPr="00014330">
        <w:rPr>
          <w:b/>
          <w:sz w:val="22"/>
          <w:szCs w:val="22"/>
        </w:rPr>
        <w:t>*</w:t>
      </w:r>
      <w:r w:rsidR="00CD27F2">
        <w:rPr>
          <w:b/>
          <w:sz w:val="22"/>
          <w:szCs w:val="22"/>
        </w:rPr>
        <w:t>*</w:t>
      </w:r>
      <w:r w:rsidRPr="00014330">
        <w:rPr>
          <w:sz w:val="22"/>
          <w:szCs w:val="22"/>
        </w:rPr>
        <w:t xml:space="preserve">5) </w:t>
      </w:r>
      <w:r w:rsidRPr="00014330">
        <w:rPr>
          <w:b/>
          <w:sz w:val="22"/>
          <w:szCs w:val="22"/>
        </w:rPr>
        <w:t>Du, L (PI)</w:t>
      </w:r>
      <w:r w:rsidRPr="00014330">
        <w:rPr>
          <w:sz w:val="22"/>
          <w:szCs w:val="22"/>
        </w:rPr>
        <w:t>. Identifying microRNAs that induce neuroblastoma cell differentiation, Department of Defense, Federal, $186,828.00. (</w:t>
      </w:r>
      <w:r>
        <w:rPr>
          <w:sz w:val="22"/>
          <w:szCs w:val="22"/>
        </w:rPr>
        <w:t>PR151532,</w:t>
      </w:r>
      <w:r w:rsidRPr="00014330">
        <w:rPr>
          <w:sz w:val="22"/>
          <w:szCs w:val="22"/>
        </w:rPr>
        <w:t xml:space="preserve"> </w:t>
      </w:r>
      <w:r>
        <w:rPr>
          <w:sz w:val="22"/>
          <w:szCs w:val="22"/>
        </w:rPr>
        <w:t>9/1/</w:t>
      </w:r>
      <w:r w:rsidRPr="00014330">
        <w:rPr>
          <w:sz w:val="22"/>
          <w:szCs w:val="22"/>
        </w:rPr>
        <w:t xml:space="preserve">2013 </w:t>
      </w:r>
      <w:r>
        <w:rPr>
          <w:sz w:val="22"/>
          <w:szCs w:val="22"/>
        </w:rPr>
        <w:t>–</w:t>
      </w:r>
      <w:r w:rsidRPr="00014330">
        <w:rPr>
          <w:sz w:val="22"/>
          <w:szCs w:val="22"/>
        </w:rPr>
        <w:t xml:space="preserve"> </w:t>
      </w:r>
      <w:r>
        <w:rPr>
          <w:sz w:val="22"/>
          <w:szCs w:val="22"/>
        </w:rPr>
        <w:t>2/28/</w:t>
      </w:r>
      <w:r w:rsidRPr="00014330">
        <w:rPr>
          <w:sz w:val="22"/>
          <w:szCs w:val="22"/>
        </w:rPr>
        <w:t xml:space="preserve">2017). </w:t>
      </w:r>
      <w:r>
        <w:rPr>
          <w:sz w:val="22"/>
          <w:szCs w:val="22"/>
        </w:rPr>
        <w:t>Transferred to Texas State.</w:t>
      </w:r>
    </w:p>
    <w:p w14:paraId="56D8F723" w14:textId="77777777" w:rsidR="00AF741A" w:rsidRPr="00014330" w:rsidRDefault="00AF741A" w:rsidP="00AF741A">
      <w:pPr>
        <w:pStyle w:val="BodyText"/>
        <w:spacing w:before="1"/>
        <w:ind w:left="0"/>
        <w:rPr>
          <w:sz w:val="22"/>
          <w:szCs w:val="22"/>
        </w:rPr>
      </w:pPr>
    </w:p>
    <w:p w14:paraId="5C8DE93F" w14:textId="77777777" w:rsidR="00AF741A" w:rsidRPr="00014330" w:rsidRDefault="00AF741A" w:rsidP="00AF741A">
      <w:pPr>
        <w:pStyle w:val="BodyText"/>
        <w:spacing w:before="90"/>
        <w:ind w:right="523"/>
        <w:rPr>
          <w:sz w:val="22"/>
          <w:szCs w:val="22"/>
        </w:rPr>
      </w:pPr>
      <w:r w:rsidRPr="00014330">
        <w:rPr>
          <w:sz w:val="22"/>
          <w:szCs w:val="22"/>
        </w:rPr>
        <w:t xml:space="preserve">4) </w:t>
      </w:r>
      <w:r w:rsidRPr="00014330">
        <w:rPr>
          <w:b/>
          <w:sz w:val="22"/>
          <w:szCs w:val="22"/>
        </w:rPr>
        <w:t>Du, L (PI)</w:t>
      </w:r>
      <w:r w:rsidRPr="00014330">
        <w:rPr>
          <w:sz w:val="22"/>
          <w:szCs w:val="22"/>
        </w:rPr>
        <w:t>. Identifying a novel oncogenic mechanism and diagnostic marker for neuroendocrine lung cancer, Peter Bradley Carlson Trust, $30,000.00. (</w:t>
      </w:r>
      <w:r>
        <w:rPr>
          <w:sz w:val="22"/>
          <w:szCs w:val="22"/>
        </w:rPr>
        <w:t>1/1/</w:t>
      </w:r>
      <w:r w:rsidRPr="00014330">
        <w:rPr>
          <w:sz w:val="22"/>
          <w:szCs w:val="22"/>
        </w:rPr>
        <w:t xml:space="preserve">2015 </w:t>
      </w:r>
      <w:r>
        <w:rPr>
          <w:sz w:val="22"/>
          <w:szCs w:val="22"/>
        </w:rPr>
        <w:t>–</w:t>
      </w:r>
      <w:r w:rsidRPr="00014330">
        <w:rPr>
          <w:sz w:val="22"/>
          <w:szCs w:val="22"/>
        </w:rPr>
        <w:t xml:space="preserve"> </w:t>
      </w:r>
      <w:r>
        <w:rPr>
          <w:sz w:val="22"/>
          <w:szCs w:val="22"/>
        </w:rPr>
        <w:t>12/31/</w:t>
      </w:r>
      <w:r w:rsidRPr="00014330">
        <w:rPr>
          <w:sz w:val="22"/>
          <w:szCs w:val="22"/>
        </w:rPr>
        <w:t xml:space="preserve">2015). </w:t>
      </w:r>
    </w:p>
    <w:p w14:paraId="4B39EADB" w14:textId="77777777" w:rsidR="00AF741A" w:rsidRPr="00014330" w:rsidRDefault="00AF741A" w:rsidP="00AF741A">
      <w:pPr>
        <w:pStyle w:val="BodyText"/>
        <w:spacing w:before="10"/>
        <w:ind w:left="0"/>
        <w:rPr>
          <w:sz w:val="22"/>
          <w:szCs w:val="22"/>
        </w:rPr>
      </w:pPr>
    </w:p>
    <w:p w14:paraId="07F3ACA7" w14:textId="77777777" w:rsidR="00AF741A" w:rsidRPr="00014330" w:rsidRDefault="00AF741A" w:rsidP="00AF741A">
      <w:pPr>
        <w:pStyle w:val="BodyText"/>
        <w:spacing w:before="1"/>
        <w:ind w:right="104"/>
        <w:rPr>
          <w:sz w:val="22"/>
          <w:szCs w:val="22"/>
        </w:rPr>
      </w:pPr>
      <w:r w:rsidRPr="00014330">
        <w:rPr>
          <w:sz w:val="22"/>
          <w:szCs w:val="22"/>
        </w:rPr>
        <w:t xml:space="preserve">3) </w:t>
      </w:r>
      <w:proofErr w:type="spellStart"/>
      <w:r w:rsidRPr="00014330">
        <w:rPr>
          <w:sz w:val="22"/>
          <w:szCs w:val="22"/>
        </w:rPr>
        <w:t>Cichewicz</w:t>
      </w:r>
      <w:proofErr w:type="spellEnd"/>
      <w:r w:rsidRPr="00014330">
        <w:rPr>
          <w:sz w:val="22"/>
          <w:szCs w:val="22"/>
        </w:rPr>
        <w:t xml:space="preserve">, Robert (PI), </w:t>
      </w:r>
      <w:proofErr w:type="spellStart"/>
      <w:r w:rsidRPr="00014330">
        <w:rPr>
          <w:sz w:val="22"/>
          <w:szCs w:val="22"/>
        </w:rPr>
        <w:t>Mooberry</w:t>
      </w:r>
      <w:proofErr w:type="spellEnd"/>
      <w:r w:rsidRPr="00014330">
        <w:rPr>
          <w:sz w:val="22"/>
          <w:szCs w:val="22"/>
        </w:rPr>
        <w:t xml:space="preserve">, Susan (co-PI), </w:t>
      </w:r>
      <w:r w:rsidRPr="00014330">
        <w:rPr>
          <w:b/>
          <w:sz w:val="22"/>
          <w:szCs w:val="22"/>
        </w:rPr>
        <w:t>Du, L (co-I)</w:t>
      </w:r>
      <w:r w:rsidRPr="00014330">
        <w:rPr>
          <w:sz w:val="22"/>
          <w:szCs w:val="22"/>
        </w:rPr>
        <w:t xml:space="preserve">, Identify bioactive natural products from the Great Lakes fungi for treating pediatric cancers, National Institute of Health, </w:t>
      </w:r>
      <w:r>
        <w:rPr>
          <w:sz w:val="22"/>
          <w:szCs w:val="22"/>
        </w:rPr>
        <w:t>NIGMS</w:t>
      </w:r>
      <w:r w:rsidRPr="00014330">
        <w:rPr>
          <w:sz w:val="22"/>
          <w:szCs w:val="22"/>
        </w:rPr>
        <w:t>, Federal, $861,335.00. (</w:t>
      </w:r>
      <w:r w:rsidRPr="00720AB9">
        <w:rPr>
          <w:sz w:val="22"/>
          <w:szCs w:val="22"/>
        </w:rPr>
        <w:t>1R01GM107490-01A1</w:t>
      </w:r>
      <w:r>
        <w:rPr>
          <w:sz w:val="22"/>
          <w:szCs w:val="22"/>
        </w:rPr>
        <w:t>, 7/1/</w:t>
      </w:r>
      <w:r w:rsidRPr="00014330">
        <w:rPr>
          <w:sz w:val="22"/>
          <w:szCs w:val="22"/>
        </w:rPr>
        <w:t xml:space="preserve"> 2014 </w:t>
      </w:r>
      <w:r>
        <w:rPr>
          <w:sz w:val="22"/>
          <w:szCs w:val="22"/>
        </w:rPr>
        <w:t>–</w:t>
      </w:r>
      <w:r w:rsidRPr="00014330">
        <w:rPr>
          <w:sz w:val="22"/>
          <w:szCs w:val="22"/>
        </w:rPr>
        <w:t xml:space="preserve"> </w:t>
      </w:r>
      <w:r>
        <w:rPr>
          <w:sz w:val="22"/>
          <w:szCs w:val="22"/>
        </w:rPr>
        <w:t>6/30/</w:t>
      </w:r>
      <w:r w:rsidRPr="00014330">
        <w:rPr>
          <w:sz w:val="22"/>
          <w:szCs w:val="22"/>
        </w:rPr>
        <w:t xml:space="preserve"> 201</w:t>
      </w:r>
      <w:r>
        <w:rPr>
          <w:sz w:val="22"/>
          <w:szCs w:val="22"/>
        </w:rPr>
        <w:t>8</w:t>
      </w:r>
      <w:r w:rsidRPr="00014330">
        <w:rPr>
          <w:sz w:val="22"/>
          <w:szCs w:val="22"/>
        </w:rPr>
        <w:t xml:space="preserve">). </w:t>
      </w:r>
    </w:p>
    <w:p w14:paraId="2A333505" w14:textId="77777777" w:rsidR="00AF741A" w:rsidRPr="00014330" w:rsidRDefault="00AF741A" w:rsidP="00AF741A">
      <w:pPr>
        <w:pStyle w:val="BodyText"/>
        <w:ind w:left="0"/>
        <w:rPr>
          <w:sz w:val="22"/>
          <w:szCs w:val="22"/>
        </w:rPr>
      </w:pPr>
    </w:p>
    <w:p w14:paraId="0985DD0F" w14:textId="05B0643E" w:rsidR="00AF741A" w:rsidRPr="00014330" w:rsidRDefault="00AF741A" w:rsidP="00AF741A">
      <w:pPr>
        <w:pStyle w:val="BodyText"/>
        <w:ind w:right="276"/>
        <w:rPr>
          <w:sz w:val="22"/>
          <w:szCs w:val="22"/>
        </w:rPr>
      </w:pPr>
      <w:r w:rsidRPr="00014330">
        <w:rPr>
          <w:sz w:val="22"/>
          <w:szCs w:val="22"/>
        </w:rPr>
        <w:t xml:space="preserve">2) </w:t>
      </w:r>
      <w:proofErr w:type="spellStart"/>
      <w:r w:rsidRPr="00014330">
        <w:rPr>
          <w:sz w:val="22"/>
          <w:szCs w:val="22"/>
        </w:rPr>
        <w:t>Pertsemlidis</w:t>
      </w:r>
      <w:proofErr w:type="spellEnd"/>
      <w:r w:rsidRPr="00014330">
        <w:rPr>
          <w:sz w:val="22"/>
          <w:szCs w:val="22"/>
        </w:rPr>
        <w:t xml:space="preserve">, A. (PI), </w:t>
      </w:r>
      <w:r w:rsidRPr="00014330">
        <w:rPr>
          <w:b/>
          <w:sz w:val="22"/>
          <w:szCs w:val="22"/>
        </w:rPr>
        <w:t>Du, L (Co-PI)</w:t>
      </w:r>
      <w:r w:rsidRPr="00014330">
        <w:rPr>
          <w:sz w:val="22"/>
          <w:szCs w:val="22"/>
        </w:rPr>
        <w:t>. What drives the regression in neuroblastoma? Clues from Chromosome 21, Helen Freeborn Kerr Foundation Award, Private / Foundation / Corporate, $4,000.00. (</w:t>
      </w:r>
      <w:r>
        <w:rPr>
          <w:sz w:val="22"/>
          <w:szCs w:val="22"/>
        </w:rPr>
        <w:t>7/1/</w:t>
      </w:r>
      <w:r w:rsidRPr="00014330">
        <w:rPr>
          <w:sz w:val="22"/>
          <w:szCs w:val="22"/>
        </w:rPr>
        <w:t xml:space="preserve">2014 </w:t>
      </w:r>
      <w:r>
        <w:rPr>
          <w:sz w:val="22"/>
          <w:szCs w:val="22"/>
        </w:rPr>
        <w:t>–</w:t>
      </w:r>
      <w:r w:rsidRPr="00014330">
        <w:rPr>
          <w:sz w:val="22"/>
          <w:szCs w:val="22"/>
        </w:rPr>
        <w:t xml:space="preserve"> </w:t>
      </w:r>
      <w:r>
        <w:rPr>
          <w:sz w:val="22"/>
          <w:szCs w:val="22"/>
        </w:rPr>
        <w:t>6/30/</w:t>
      </w:r>
      <w:r w:rsidRPr="00014330">
        <w:rPr>
          <w:sz w:val="22"/>
          <w:szCs w:val="22"/>
        </w:rPr>
        <w:t xml:space="preserve">2015). </w:t>
      </w:r>
    </w:p>
    <w:p w14:paraId="6F7E2C90" w14:textId="77777777" w:rsidR="00AF741A" w:rsidRPr="00014330" w:rsidRDefault="00AF741A" w:rsidP="00AF741A">
      <w:pPr>
        <w:pStyle w:val="BodyText"/>
        <w:spacing w:before="11"/>
        <w:ind w:left="0"/>
        <w:rPr>
          <w:sz w:val="22"/>
          <w:szCs w:val="22"/>
        </w:rPr>
      </w:pPr>
    </w:p>
    <w:p w14:paraId="56807F48" w14:textId="77777777" w:rsidR="00AF741A" w:rsidRPr="00014330" w:rsidRDefault="00AF741A" w:rsidP="005F4058">
      <w:pPr>
        <w:pStyle w:val="BodyText"/>
        <w:snapToGrid w:val="0"/>
        <w:spacing w:after="120"/>
        <w:ind w:left="115" w:right="130"/>
        <w:rPr>
          <w:sz w:val="22"/>
          <w:szCs w:val="22"/>
        </w:rPr>
      </w:pPr>
      <w:r w:rsidRPr="00014330">
        <w:rPr>
          <w:sz w:val="22"/>
          <w:szCs w:val="22"/>
        </w:rPr>
        <w:t xml:space="preserve">1) </w:t>
      </w:r>
      <w:r w:rsidRPr="00014330">
        <w:rPr>
          <w:b/>
          <w:sz w:val="22"/>
          <w:szCs w:val="22"/>
        </w:rPr>
        <w:t>Du, L (PI)</w:t>
      </w:r>
      <w:r w:rsidRPr="00014330">
        <w:rPr>
          <w:sz w:val="22"/>
          <w:szCs w:val="22"/>
        </w:rPr>
        <w:t xml:space="preserve">. Discovery of new drugs for neuroblastoma from Texas plants, Bank of America Shelby Rae </w:t>
      </w:r>
      <w:proofErr w:type="spellStart"/>
      <w:r w:rsidRPr="00014330">
        <w:rPr>
          <w:sz w:val="22"/>
          <w:szCs w:val="22"/>
        </w:rPr>
        <w:t>Tengg</w:t>
      </w:r>
      <w:proofErr w:type="spellEnd"/>
      <w:r w:rsidRPr="00014330">
        <w:rPr>
          <w:sz w:val="22"/>
          <w:szCs w:val="22"/>
        </w:rPr>
        <w:t xml:space="preserve"> Foundation, Private / Foundation / Corporate, $5,000.00. (</w:t>
      </w:r>
      <w:r>
        <w:rPr>
          <w:sz w:val="22"/>
          <w:szCs w:val="22"/>
        </w:rPr>
        <w:t>7/1/</w:t>
      </w:r>
      <w:r w:rsidRPr="00014330">
        <w:rPr>
          <w:sz w:val="22"/>
          <w:szCs w:val="22"/>
        </w:rPr>
        <w:t xml:space="preserve"> 2013 </w:t>
      </w:r>
      <w:r>
        <w:rPr>
          <w:sz w:val="22"/>
          <w:szCs w:val="22"/>
        </w:rPr>
        <w:t>–</w:t>
      </w:r>
      <w:r w:rsidRPr="00014330">
        <w:rPr>
          <w:sz w:val="22"/>
          <w:szCs w:val="22"/>
        </w:rPr>
        <w:t xml:space="preserve"> </w:t>
      </w:r>
      <w:r>
        <w:rPr>
          <w:sz w:val="22"/>
          <w:szCs w:val="22"/>
        </w:rPr>
        <w:t>6/30/</w:t>
      </w:r>
      <w:r w:rsidRPr="00014330">
        <w:rPr>
          <w:sz w:val="22"/>
          <w:szCs w:val="22"/>
        </w:rPr>
        <w:t xml:space="preserve">2014). </w:t>
      </w:r>
    </w:p>
    <w:p w14:paraId="1A9FC773" w14:textId="77777777" w:rsidR="00AF741A" w:rsidRPr="00014330" w:rsidRDefault="00AF741A" w:rsidP="00AF741A">
      <w:pPr>
        <w:pStyle w:val="BodyText"/>
        <w:spacing w:before="11"/>
        <w:ind w:left="0"/>
        <w:rPr>
          <w:sz w:val="22"/>
          <w:szCs w:val="22"/>
        </w:rPr>
      </w:pPr>
    </w:p>
    <w:p w14:paraId="7EB33587" w14:textId="2F645A77" w:rsidR="00AF741A" w:rsidRPr="005F4058" w:rsidRDefault="00AF741A" w:rsidP="005F4058">
      <w:pPr>
        <w:pStyle w:val="Heading1"/>
        <w:numPr>
          <w:ilvl w:val="0"/>
          <w:numId w:val="17"/>
        </w:numPr>
        <w:tabs>
          <w:tab w:val="left" w:pos="393"/>
        </w:tabs>
        <w:rPr>
          <w:sz w:val="22"/>
          <w:szCs w:val="22"/>
        </w:rPr>
      </w:pPr>
      <w:r w:rsidRPr="005F4058">
        <w:rPr>
          <w:sz w:val="22"/>
          <w:szCs w:val="22"/>
        </w:rPr>
        <w:t>Funded Internal Grants: (total, 6; *</w:t>
      </w:r>
      <w:r w:rsidR="00CD27F2">
        <w:rPr>
          <w:sz w:val="22"/>
          <w:szCs w:val="22"/>
        </w:rPr>
        <w:t>*</w:t>
      </w:r>
      <w:r w:rsidRPr="005F4058">
        <w:rPr>
          <w:sz w:val="22"/>
          <w:szCs w:val="22"/>
        </w:rPr>
        <w:t>, Texas State,</w:t>
      </w:r>
      <w:r w:rsidRPr="005F4058">
        <w:rPr>
          <w:spacing w:val="-2"/>
          <w:sz w:val="22"/>
          <w:szCs w:val="22"/>
        </w:rPr>
        <w:t xml:space="preserve"> </w:t>
      </w:r>
      <w:r w:rsidRPr="005F4058">
        <w:rPr>
          <w:sz w:val="22"/>
          <w:szCs w:val="22"/>
        </w:rPr>
        <w:t>2)</w:t>
      </w:r>
    </w:p>
    <w:p w14:paraId="3C19896F" w14:textId="77777777" w:rsidR="00AF741A" w:rsidRPr="00014330" w:rsidRDefault="00AF741A" w:rsidP="00AF741A">
      <w:pPr>
        <w:pStyle w:val="BodyText"/>
        <w:spacing w:before="4"/>
        <w:ind w:left="0"/>
        <w:rPr>
          <w:b/>
          <w:sz w:val="22"/>
          <w:szCs w:val="22"/>
        </w:rPr>
      </w:pPr>
    </w:p>
    <w:p w14:paraId="3ABA37DF" w14:textId="37EF4A84" w:rsidR="00AF741A" w:rsidRPr="00014330" w:rsidRDefault="00AF741A" w:rsidP="00AF741A">
      <w:pPr>
        <w:pStyle w:val="BodyText"/>
        <w:spacing w:before="90"/>
        <w:ind w:right="616"/>
        <w:rPr>
          <w:sz w:val="22"/>
          <w:szCs w:val="22"/>
        </w:rPr>
      </w:pPr>
      <w:r w:rsidRPr="00014330">
        <w:rPr>
          <w:b/>
          <w:sz w:val="22"/>
          <w:szCs w:val="22"/>
        </w:rPr>
        <w:t>*</w:t>
      </w:r>
      <w:r w:rsidR="00CD27F2">
        <w:rPr>
          <w:b/>
          <w:sz w:val="22"/>
          <w:szCs w:val="22"/>
        </w:rPr>
        <w:t>*</w:t>
      </w:r>
      <w:r w:rsidRPr="00014330">
        <w:rPr>
          <w:sz w:val="22"/>
          <w:szCs w:val="22"/>
        </w:rPr>
        <w:t xml:space="preserve">6) </w:t>
      </w:r>
      <w:r w:rsidRPr="00014330">
        <w:rPr>
          <w:b/>
          <w:sz w:val="22"/>
          <w:szCs w:val="22"/>
        </w:rPr>
        <w:t>Du, L (PI)</w:t>
      </w:r>
      <w:r w:rsidRPr="00014330">
        <w:rPr>
          <w:sz w:val="22"/>
          <w:szCs w:val="22"/>
        </w:rPr>
        <w:t>. Developing novel miR-506-3p analogs that induce neuroblastoma cell differentiation, REP Program, Texas State University, Texas State University, $8,000.00. (</w:t>
      </w:r>
      <w:r>
        <w:rPr>
          <w:sz w:val="22"/>
          <w:szCs w:val="22"/>
        </w:rPr>
        <w:t>1/15/</w:t>
      </w:r>
      <w:r w:rsidRPr="00014330">
        <w:rPr>
          <w:sz w:val="22"/>
          <w:szCs w:val="22"/>
        </w:rPr>
        <w:t xml:space="preserve">2020 </w:t>
      </w:r>
      <w:r>
        <w:rPr>
          <w:sz w:val="22"/>
          <w:szCs w:val="22"/>
        </w:rPr>
        <w:t>–</w:t>
      </w:r>
      <w:r w:rsidRPr="00014330">
        <w:rPr>
          <w:sz w:val="22"/>
          <w:szCs w:val="22"/>
        </w:rPr>
        <w:t xml:space="preserve"> </w:t>
      </w:r>
      <w:r>
        <w:rPr>
          <w:sz w:val="22"/>
          <w:szCs w:val="22"/>
        </w:rPr>
        <w:t>12/31/</w:t>
      </w:r>
      <w:r w:rsidRPr="00014330">
        <w:rPr>
          <w:sz w:val="22"/>
          <w:szCs w:val="22"/>
        </w:rPr>
        <w:t xml:space="preserve">2021). </w:t>
      </w:r>
    </w:p>
    <w:p w14:paraId="14FE49F8" w14:textId="77777777" w:rsidR="00AF741A" w:rsidRPr="00014330" w:rsidRDefault="00AF741A" w:rsidP="00AF741A">
      <w:pPr>
        <w:pStyle w:val="BodyText"/>
        <w:spacing w:before="4"/>
        <w:ind w:left="0"/>
        <w:rPr>
          <w:sz w:val="22"/>
          <w:szCs w:val="22"/>
        </w:rPr>
      </w:pPr>
    </w:p>
    <w:p w14:paraId="7A686E68" w14:textId="720A8823" w:rsidR="00AF741A" w:rsidRPr="00014330" w:rsidRDefault="00AF741A" w:rsidP="00AF741A">
      <w:pPr>
        <w:pStyle w:val="BodyText"/>
        <w:spacing w:line="274" w:lineRule="exact"/>
        <w:ind w:right="96"/>
        <w:rPr>
          <w:sz w:val="22"/>
          <w:szCs w:val="22"/>
        </w:rPr>
      </w:pPr>
      <w:r w:rsidRPr="00014330">
        <w:rPr>
          <w:b/>
          <w:sz w:val="22"/>
          <w:szCs w:val="22"/>
        </w:rPr>
        <w:t>*</w:t>
      </w:r>
      <w:r w:rsidR="00CD27F2">
        <w:rPr>
          <w:b/>
          <w:sz w:val="22"/>
          <w:szCs w:val="22"/>
        </w:rPr>
        <w:t>*</w:t>
      </w:r>
      <w:r w:rsidRPr="00014330">
        <w:rPr>
          <w:sz w:val="22"/>
          <w:szCs w:val="22"/>
        </w:rPr>
        <w:t xml:space="preserve">5) </w:t>
      </w:r>
      <w:r w:rsidRPr="00014330">
        <w:rPr>
          <w:b/>
          <w:sz w:val="22"/>
          <w:szCs w:val="22"/>
        </w:rPr>
        <w:t>Du, L (PI)</w:t>
      </w:r>
      <w:r w:rsidRPr="00014330">
        <w:rPr>
          <w:sz w:val="22"/>
          <w:szCs w:val="22"/>
        </w:rPr>
        <w:t xml:space="preserve">. Determining the therapeutic potential of </w:t>
      </w:r>
      <w:proofErr w:type="spellStart"/>
      <w:r w:rsidRPr="00014330">
        <w:rPr>
          <w:sz w:val="22"/>
          <w:szCs w:val="22"/>
        </w:rPr>
        <w:t>rooperol</w:t>
      </w:r>
      <w:proofErr w:type="spellEnd"/>
      <w:r w:rsidRPr="00014330">
        <w:rPr>
          <w:sz w:val="22"/>
          <w:szCs w:val="22"/>
        </w:rPr>
        <w:t xml:space="preserve"> in neuroblastoma, REP Program, Texas State University, Texas State University, $8,000.00. (</w:t>
      </w:r>
      <w:r>
        <w:rPr>
          <w:sz w:val="22"/>
          <w:szCs w:val="22"/>
        </w:rPr>
        <w:t>1/1/</w:t>
      </w:r>
      <w:r w:rsidRPr="00014330">
        <w:rPr>
          <w:sz w:val="22"/>
          <w:szCs w:val="22"/>
        </w:rPr>
        <w:t>2017</w:t>
      </w:r>
      <w:r>
        <w:rPr>
          <w:sz w:val="22"/>
          <w:szCs w:val="22"/>
        </w:rPr>
        <w:t xml:space="preserve"> –</w:t>
      </w:r>
      <w:r w:rsidRPr="00014330">
        <w:rPr>
          <w:sz w:val="22"/>
          <w:szCs w:val="22"/>
        </w:rPr>
        <w:t xml:space="preserve"> </w:t>
      </w:r>
      <w:r>
        <w:rPr>
          <w:sz w:val="22"/>
          <w:szCs w:val="22"/>
        </w:rPr>
        <w:t>5/31/</w:t>
      </w:r>
      <w:r w:rsidRPr="00014330">
        <w:rPr>
          <w:sz w:val="22"/>
          <w:szCs w:val="22"/>
        </w:rPr>
        <w:t xml:space="preserve">2018). </w:t>
      </w:r>
    </w:p>
    <w:p w14:paraId="13607848" w14:textId="77777777" w:rsidR="00AF741A" w:rsidRPr="00014330" w:rsidRDefault="00AF741A" w:rsidP="00AF741A">
      <w:pPr>
        <w:pStyle w:val="BodyText"/>
        <w:ind w:left="0"/>
        <w:rPr>
          <w:sz w:val="22"/>
          <w:szCs w:val="22"/>
        </w:rPr>
      </w:pPr>
    </w:p>
    <w:p w14:paraId="76F3163A" w14:textId="77777777" w:rsidR="00AF741A" w:rsidRPr="00014330" w:rsidRDefault="00AF741A" w:rsidP="00AF741A">
      <w:pPr>
        <w:pStyle w:val="BodyText"/>
        <w:ind w:right="601"/>
        <w:jc w:val="both"/>
        <w:rPr>
          <w:sz w:val="22"/>
          <w:szCs w:val="22"/>
        </w:rPr>
      </w:pPr>
      <w:r w:rsidRPr="00014330">
        <w:rPr>
          <w:sz w:val="22"/>
          <w:szCs w:val="22"/>
        </w:rPr>
        <w:t xml:space="preserve">4) </w:t>
      </w:r>
      <w:proofErr w:type="spellStart"/>
      <w:r w:rsidRPr="00014330">
        <w:rPr>
          <w:sz w:val="22"/>
          <w:szCs w:val="22"/>
        </w:rPr>
        <w:t>Pertsemlidis</w:t>
      </w:r>
      <w:proofErr w:type="spellEnd"/>
      <w:r w:rsidRPr="00014330">
        <w:rPr>
          <w:sz w:val="22"/>
          <w:szCs w:val="22"/>
        </w:rPr>
        <w:t xml:space="preserve">, A (PI), </w:t>
      </w:r>
      <w:r w:rsidRPr="00014330">
        <w:rPr>
          <w:b/>
          <w:sz w:val="22"/>
          <w:szCs w:val="22"/>
        </w:rPr>
        <w:t>Du, L (Co-PI)</w:t>
      </w:r>
      <w:r w:rsidRPr="00014330">
        <w:rPr>
          <w:sz w:val="22"/>
          <w:szCs w:val="22"/>
        </w:rPr>
        <w:t xml:space="preserve">. Elucidating how chromosome 21 protects against neuroblastoma occurrence, Institute for Integration of </w:t>
      </w:r>
      <w:proofErr w:type="gramStart"/>
      <w:r w:rsidRPr="00014330">
        <w:rPr>
          <w:sz w:val="22"/>
          <w:szCs w:val="22"/>
        </w:rPr>
        <w:t>Medicine</w:t>
      </w:r>
      <w:proofErr w:type="gramEnd"/>
      <w:r w:rsidRPr="00014330">
        <w:rPr>
          <w:sz w:val="22"/>
          <w:szCs w:val="22"/>
        </w:rPr>
        <w:t xml:space="preserve"> and Science, Institutional (Higher Ed), $50,000.00. (</w:t>
      </w:r>
      <w:r>
        <w:rPr>
          <w:sz w:val="22"/>
          <w:szCs w:val="22"/>
        </w:rPr>
        <w:t>10/4/</w:t>
      </w:r>
      <w:r w:rsidRPr="00014330">
        <w:rPr>
          <w:sz w:val="22"/>
          <w:szCs w:val="22"/>
        </w:rPr>
        <w:t xml:space="preserve">2014 </w:t>
      </w:r>
      <w:r>
        <w:rPr>
          <w:sz w:val="22"/>
          <w:szCs w:val="22"/>
        </w:rPr>
        <w:t>–</w:t>
      </w:r>
      <w:r w:rsidRPr="00014330">
        <w:rPr>
          <w:sz w:val="22"/>
          <w:szCs w:val="22"/>
        </w:rPr>
        <w:t xml:space="preserve"> </w:t>
      </w:r>
      <w:r>
        <w:rPr>
          <w:sz w:val="22"/>
          <w:szCs w:val="22"/>
        </w:rPr>
        <w:t>9/30/</w:t>
      </w:r>
      <w:r w:rsidRPr="00014330">
        <w:rPr>
          <w:sz w:val="22"/>
          <w:szCs w:val="22"/>
        </w:rPr>
        <w:t xml:space="preserve">2015). </w:t>
      </w:r>
    </w:p>
    <w:p w14:paraId="66A8B87D" w14:textId="77777777" w:rsidR="00AF741A" w:rsidRPr="00014330" w:rsidRDefault="00AF741A" w:rsidP="00AF741A">
      <w:pPr>
        <w:pStyle w:val="BodyText"/>
        <w:spacing w:before="11"/>
        <w:ind w:left="0"/>
        <w:rPr>
          <w:sz w:val="22"/>
          <w:szCs w:val="22"/>
        </w:rPr>
      </w:pPr>
    </w:p>
    <w:p w14:paraId="71BA7257" w14:textId="77777777" w:rsidR="00AF741A" w:rsidRPr="00014330" w:rsidRDefault="00AF741A" w:rsidP="00AF741A">
      <w:pPr>
        <w:pStyle w:val="BodyText"/>
        <w:ind w:right="216"/>
        <w:rPr>
          <w:sz w:val="22"/>
          <w:szCs w:val="22"/>
        </w:rPr>
      </w:pPr>
      <w:r w:rsidRPr="00014330">
        <w:rPr>
          <w:sz w:val="22"/>
          <w:szCs w:val="22"/>
        </w:rPr>
        <w:t xml:space="preserve">3) </w:t>
      </w:r>
      <w:r w:rsidRPr="00014330">
        <w:rPr>
          <w:b/>
          <w:sz w:val="22"/>
          <w:szCs w:val="22"/>
        </w:rPr>
        <w:t>Du, L (PI)</w:t>
      </w:r>
      <w:r w:rsidRPr="00014330">
        <w:rPr>
          <w:sz w:val="22"/>
          <w:szCs w:val="22"/>
        </w:rPr>
        <w:t xml:space="preserve">. Identifying microRNAs that regulate LMO1 expression in neuroblastoma, </w:t>
      </w:r>
      <w:proofErr w:type="spellStart"/>
      <w:r w:rsidRPr="00014330">
        <w:rPr>
          <w:sz w:val="22"/>
          <w:szCs w:val="22"/>
        </w:rPr>
        <w:t>Greehey</w:t>
      </w:r>
      <w:proofErr w:type="spellEnd"/>
      <w:r w:rsidRPr="00014330">
        <w:rPr>
          <w:sz w:val="22"/>
          <w:szCs w:val="22"/>
        </w:rPr>
        <w:t xml:space="preserve"> Children’s Cancer Research Institute, Institutional (Higher Ed), $8,100.00. (</w:t>
      </w:r>
      <w:r>
        <w:rPr>
          <w:sz w:val="22"/>
          <w:szCs w:val="22"/>
        </w:rPr>
        <w:t>8/1/</w:t>
      </w:r>
      <w:r w:rsidRPr="00014330">
        <w:rPr>
          <w:sz w:val="22"/>
          <w:szCs w:val="22"/>
        </w:rPr>
        <w:t xml:space="preserve">2013 </w:t>
      </w:r>
      <w:r>
        <w:rPr>
          <w:sz w:val="22"/>
          <w:szCs w:val="22"/>
        </w:rPr>
        <w:t>–</w:t>
      </w:r>
      <w:r w:rsidRPr="00014330">
        <w:rPr>
          <w:sz w:val="22"/>
          <w:szCs w:val="22"/>
        </w:rPr>
        <w:t xml:space="preserve"> </w:t>
      </w:r>
      <w:r>
        <w:rPr>
          <w:sz w:val="22"/>
          <w:szCs w:val="22"/>
        </w:rPr>
        <w:t>7/31/</w:t>
      </w:r>
      <w:r w:rsidRPr="00014330">
        <w:rPr>
          <w:sz w:val="22"/>
          <w:szCs w:val="22"/>
        </w:rPr>
        <w:t xml:space="preserve">2015). </w:t>
      </w:r>
    </w:p>
    <w:p w14:paraId="18C17921" w14:textId="77777777" w:rsidR="00AF741A" w:rsidRPr="00014330" w:rsidRDefault="00AF741A" w:rsidP="00AF741A">
      <w:pPr>
        <w:pStyle w:val="BodyText"/>
        <w:spacing w:before="4"/>
        <w:ind w:left="0"/>
        <w:rPr>
          <w:sz w:val="22"/>
          <w:szCs w:val="22"/>
        </w:rPr>
      </w:pPr>
    </w:p>
    <w:p w14:paraId="5150B4D7" w14:textId="77777777" w:rsidR="00AF741A" w:rsidRPr="00014330" w:rsidRDefault="00AF741A" w:rsidP="00AF741A">
      <w:pPr>
        <w:pStyle w:val="BodyText"/>
        <w:spacing w:line="274" w:lineRule="exact"/>
        <w:ind w:right="464"/>
        <w:rPr>
          <w:sz w:val="22"/>
          <w:szCs w:val="22"/>
        </w:rPr>
      </w:pPr>
      <w:r w:rsidRPr="00014330">
        <w:rPr>
          <w:sz w:val="22"/>
          <w:szCs w:val="22"/>
        </w:rPr>
        <w:t xml:space="preserve">2) </w:t>
      </w:r>
      <w:r w:rsidRPr="00014330">
        <w:rPr>
          <w:b/>
          <w:sz w:val="22"/>
          <w:szCs w:val="22"/>
        </w:rPr>
        <w:t>Du, L (PI)</w:t>
      </w:r>
      <w:r w:rsidRPr="00014330">
        <w:rPr>
          <w:sz w:val="22"/>
          <w:szCs w:val="22"/>
        </w:rPr>
        <w:t xml:space="preserve">. Identifying long non-coding RNAs controlling neuroblastoma cell differentiation, Institute for Integration of </w:t>
      </w:r>
      <w:proofErr w:type="gramStart"/>
      <w:r w:rsidRPr="00014330">
        <w:rPr>
          <w:sz w:val="22"/>
          <w:szCs w:val="22"/>
        </w:rPr>
        <w:t>Medicine</w:t>
      </w:r>
      <w:proofErr w:type="gramEnd"/>
      <w:r w:rsidRPr="00014330">
        <w:rPr>
          <w:sz w:val="22"/>
          <w:szCs w:val="22"/>
        </w:rPr>
        <w:t xml:space="preserve"> and Science, Institutional (Higher Ed),</w:t>
      </w:r>
    </w:p>
    <w:p w14:paraId="20366B62" w14:textId="77777777" w:rsidR="00AF741A" w:rsidRPr="00014330" w:rsidRDefault="00AF741A" w:rsidP="00AF741A">
      <w:pPr>
        <w:pStyle w:val="BodyText"/>
        <w:spacing w:line="276" w:lineRule="exact"/>
        <w:rPr>
          <w:sz w:val="22"/>
          <w:szCs w:val="22"/>
        </w:rPr>
      </w:pPr>
      <w:r w:rsidRPr="00014330">
        <w:rPr>
          <w:sz w:val="22"/>
          <w:szCs w:val="22"/>
        </w:rPr>
        <w:t>$50,000.00. (</w:t>
      </w:r>
      <w:r>
        <w:rPr>
          <w:sz w:val="22"/>
          <w:szCs w:val="22"/>
        </w:rPr>
        <w:t>12/1/</w:t>
      </w:r>
      <w:r w:rsidRPr="00014330">
        <w:rPr>
          <w:sz w:val="22"/>
          <w:szCs w:val="22"/>
        </w:rPr>
        <w:t xml:space="preserve">2013 </w:t>
      </w:r>
      <w:r>
        <w:rPr>
          <w:sz w:val="22"/>
          <w:szCs w:val="22"/>
        </w:rPr>
        <w:t>–</w:t>
      </w:r>
      <w:r w:rsidRPr="00014330">
        <w:rPr>
          <w:sz w:val="22"/>
          <w:szCs w:val="22"/>
        </w:rPr>
        <w:t xml:space="preserve"> </w:t>
      </w:r>
      <w:r>
        <w:rPr>
          <w:sz w:val="22"/>
          <w:szCs w:val="22"/>
        </w:rPr>
        <w:t>11/30/</w:t>
      </w:r>
      <w:r w:rsidRPr="00014330">
        <w:rPr>
          <w:sz w:val="22"/>
          <w:szCs w:val="22"/>
        </w:rPr>
        <w:t xml:space="preserve">2014). </w:t>
      </w:r>
    </w:p>
    <w:p w14:paraId="62C248D2" w14:textId="77777777" w:rsidR="00AF741A" w:rsidRPr="00014330" w:rsidRDefault="00AF741A" w:rsidP="00AF741A">
      <w:pPr>
        <w:pStyle w:val="BodyText"/>
        <w:ind w:left="0"/>
        <w:rPr>
          <w:sz w:val="22"/>
          <w:szCs w:val="22"/>
        </w:rPr>
      </w:pPr>
    </w:p>
    <w:p w14:paraId="52707F4C" w14:textId="77777777" w:rsidR="00AF741A" w:rsidRDefault="00AF741A" w:rsidP="00AF741A">
      <w:pPr>
        <w:pStyle w:val="BodyText"/>
        <w:ind w:right="322"/>
        <w:rPr>
          <w:sz w:val="22"/>
          <w:szCs w:val="22"/>
        </w:rPr>
      </w:pPr>
      <w:r w:rsidRPr="00014330">
        <w:rPr>
          <w:sz w:val="22"/>
          <w:szCs w:val="22"/>
        </w:rPr>
        <w:t xml:space="preserve">1) </w:t>
      </w:r>
      <w:r w:rsidRPr="00014330">
        <w:rPr>
          <w:b/>
          <w:sz w:val="22"/>
          <w:szCs w:val="22"/>
        </w:rPr>
        <w:t>Du, L (PI)</w:t>
      </w:r>
      <w:r w:rsidRPr="00014330">
        <w:rPr>
          <w:sz w:val="22"/>
          <w:szCs w:val="22"/>
        </w:rPr>
        <w:t xml:space="preserve">. Pilot investigation of the role of microRNAs in regulating neuroblastoma cell differentiation, </w:t>
      </w:r>
      <w:proofErr w:type="spellStart"/>
      <w:r w:rsidRPr="00014330">
        <w:rPr>
          <w:sz w:val="22"/>
          <w:szCs w:val="22"/>
        </w:rPr>
        <w:t>Greehey</w:t>
      </w:r>
      <w:proofErr w:type="spellEnd"/>
      <w:r w:rsidRPr="00014330">
        <w:rPr>
          <w:sz w:val="22"/>
          <w:szCs w:val="22"/>
        </w:rPr>
        <w:t xml:space="preserve"> Children’s Cancer Research Institute, Other, $10,000.00. (</w:t>
      </w:r>
      <w:r>
        <w:rPr>
          <w:sz w:val="22"/>
          <w:szCs w:val="22"/>
        </w:rPr>
        <w:t>9/1/</w:t>
      </w:r>
      <w:r w:rsidRPr="00014330">
        <w:rPr>
          <w:sz w:val="22"/>
          <w:szCs w:val="22"/>
        </w:rPr>
        <w:t xml:space="preserve">2012 </w:t>
      </w:r>
      <w:r>
        <w:rPr>
          <w:sz w:val="22"/>
          <w:szCs w:val="22"/>
        </w:rPr>
        <w:t>–</w:t>
      </w:r>
      <w:r w:rsidRPr="00014330">
        <w:rPr>
          <w:sz w:val="22"/>
          <w:szCs w:val="22"/>
        </w:rPr>
        <w:t xml:space="preserve"> </w:t>
      </w:r>
      <w:r>
        <w:rPr>
          <w:sz w:val="22"/>
          <w:szCs w:val="22"/>
        </w:rPr>
        <w:t>8/31/</w:t>
      </w:r>
      <w:r w:rsidRPr="00014330">
        <w:rPr>
          <w:sz w:val="22"/>
          <w:szCs w:val="22"/>
        </w:rPr>
        <w:t xml:space="preserve">2013). </w:t>
      </w:r>
    </w:p>
    <w:p w14:paraId="40D06CBD" w14:textId="77777777" w:rsidR="00AF741A" w:rsidRDefault="00AF741A" w:rsidP="00AF741A">
      <w:pPr>
        <w:pStyle w:val="BodyText"/>
        <w:ind w:right="322"/>
        <w:rPr>
          <w:sz w:val="22"/>
          <w:szCs w:val="22"/>
        </w:rPr>
      </w:pPr>
    </w:p>
    <w:p w14:paraId="60021035" w14:textId="27462016" w:rsidR="00385BA4" w:rsidRPr="00014330" w:rsidRDefault="005F4058" w:rsidP="005F4058">
      <w:pPr>
        <w:pStyle w:val="Heading1"/>
        <w:numPr>
          <w:ilvl w:val="0"/>
          <w:numId w:val="1"/>
        </w:numPr>
        <w:tabs>
          <w:tab w:val="left" w:pos="513"/>
        </w:tabs>
        <w:spacing w:before="90"/>
        <w:rPr>
          <w:sz w:val="22"/>
          <w:szCs w:val="22"/>
        </w:rPr>
      </w:pPr>
      <w:r>
        <w:rPr>
          <w:sz w:val="22"/>
          <w:szCs w:val="22"/>
        </w:rPr>
        <w:t xml:space="preserve">Peer-reviewed </w:t>
      </w:r>
      <w:r w:rsidR="00035072">
        <w:rPr>
          <w:sz w:val="22"/>
          <w:szCs w:val="22"/>
        </w:rPr>
        <w:t>J</w:t>
      </w:r>
      <w:r>
        <w:rPr>
          <w:sz w:val="22"/>
          <w:szCs w:val="22"/>
        </w:rPr>
        <w:t xml:space="preserve">ournal </w:t>
      </w:r>
      <w:r w:rsidR="00035072">
        <w:rPr>
          <w:sz w:val="22"/>
          <w:szCs w:val="22"/>
        </w:rPr>
        <w:t>A</w:t>
      </w:r>
      <w:r>
        <w:rPr>
          <w:sz w:val="22"/>
          <w:szCs w:val="22"/>
        </w:rPr>
        <w:t>rticles</w:t>
      </w:r>
      <w:r w:rsidR="005A0CFF">
        <w:rPr>
          <w:sz w:val="22"/>
          <w:szCs w:val="22"/>
        </w:rPr>
        <w:t xml:space="preserve">: </w:t>
      </w:r>
      <w:r w:rsidR="005A0CFF" w:rsidRPr="00014330">
        <w:t>(</w:t>
      </w:r>
      <w:r w:rsidR="004F3A1D">
        <w:t xml:space="preserve">**, Texas State, </w:t>
      </w:r>
      <w:r w:rsidR="005A0CFF" w:rsidRPr="00014330">
        <w:t xml:space="preserve">*, </w:t>
      </w:r>
      <w:r w:rsidR="005A0CFF">
        <w:t>c</w:t>
      </w:r>
      <w:r w:rsidR="005A0CFF" w:rsidRPr="00014330">
        <w:t>orresponding author; #, Texas State undergraduate; $, Texas State</w:t>
      </w:r>
      <w:r w:rsidR="005A0CFF" w:rsidRPr="00014330">
        <w:rPr>
          <w:spacing w:val="-3"/>
        </w:rPr>
        <w:t xml:space="preserve"> </w:t>
      </w:r>
      <w:r w:rsidR="005A0CFF" w:rsidRPr="00014330">
        <w:t>graduate)</w:t>
      </w:r>
    </w:p>
    <w:p w14:paraId="4A349BC4" w14:textId="77777777" w:rsidR="00385BA4" w:rsidRPr="00014330" w:rsidRDefault="00385BA4">
      <w:pPr>
        <w:pStyle w:val="BodyText"/>
        <w:ind w:left="0"/>
        <w:rPr>
          <w:b/>
          <w:sz w:val="22"/>
          <w:szCs w:val="22"/>
        </w:rPr>
      </w:pPr>
    </w:p>
    <w:p w14:paraId="301DCFFC" w14:textId="552F04B7" w:rsidR="005A0CFF" w:rsidRPr="005F695D" w:rsidRDefault="005A0CFF" w:rsidP="00D804E7">
      <w:pPr>
        <w:pStyle w:val="ListParagraph"/>
        <w:numPr>
          <w:ilvl w:val="0"/>
          <w:numId w:val="16"/>
        </w:numPr>
        <w:tabs>
          <w:tab w:val="left" w:pos="360"/>
        </w:tabs>
        <w:snapToGrid w:val="0"/>
        <w:ind w:right="562"/>
        <w:rPr>
          <w:b/>
        </w:rPr>
      </w:pPr>
      <w:r w:rsidRPr="005F695D">
        <w:rPr>
          <w:b/>
        </w:rPr>
        <w:t>Manuscript</w:t>
      </w:r>
      <w:r w:rsidR="00E23231" w:rsidRPr="005F695D">
        <w:rPr>
          <w:b/>
        </w:rPr>
        <w:t>s</w:t>
      </w:r>
      <w:r w:rsidR="00681ADD">
        <w:rPr>
          <w:b/>
        </w:rPr>
        <w:t xml:space="preserve"> Under Review/</w:t>
      </w:r>
      <w:r w:rsidRPr="005F695D">
        <w:rPr>
          <w:b/>
        </w:rPr>
        <w:t xml:space="preserve">in </w:t>
      </w:r>
      <w:r w:rsidR="00035072">
        <w:rPr>
          <w:b/>
        </w:rPr>
        <w:t>P</w:t>
      </w:r>
      <w:r w:rsidRPr="005F695D">
        <w:rPr>
          <w:b/>
        </w:rPr>
        <w:t>reparation</w:t>
      </w:r>
      <w:r w:rsidR="00482D49">
        <w:rPr>
          <w:b/>
        </w:rPr>
        <w:t xml:space="preserve"> (3)</w:t>
      </w:r>
      <w:r w:rsidRPr="005F695D">
        <w:rPr>
          <w:b/>
        </w:rPr>
        <w:t>:</w:t>
      </w:r>
    </w:p>
    <w:p w14:paraId="1E9F132E" w14:textId="77777777" w:rsidR="00145F75" w:rsidRDefault="00145F75" w:rsidP="00145F75">
      <w:pPr>
        <w:pStyle w:val="ListParagraph"/>
        <w:tabs>
          <w:tab w:val="left" w:pos="360"/>
        </w:tabs>
        <w:snapToGrid w:val="0"/>
        <w:ind w:left="360" w:right="562" w:firstLine="0"/>
        <w:rPr>
          <w:b/>
        </w:rPr>
      </w:pPr>
    </w:p>
    <w:p w14:paraId="30D45E8B" w14:textId="34AFCF11" w:rsidR="00672D4A" w:rsidRPr="005B61EB" w:rsidRDefault="004F3A1D" w:rsidP="005B61EB">
      <w:pPr>
        <w:pStyle w:val="ListParagraph"/>
        <w:snapToGrid w:val="0"/>
        <w:ind w:left="270" w:firstLine="0"/>
        <w:rPr>
          <w:bCs/>
          <w:color w:val="000000"/>
        </w:rPr>
      </w:pPr>
      <w:bookmarkStart w:id="1" w:name="_heading=h.gjdgxs" w:colFirst="0" w:colLast="0"/>
      <w:bookmarkStart w:id="2" w:name="_Hlk104240409"/>
      <w:bookmarkEnd w:id="1"/>
      <w:r>
        <w:t>**</w:t>
      </w:r>
      <w:r w:rsidR="005B61EB">
        <w:rPr>
          <w:bCs/>
          <w:color w:val="000000"/>
        </w:rPr>
        <w:t>3</w:t>
      </w:r>
      <w:proofErr w:type="gramStart"/>
      <w:r w:rsidR="005B61EB">
        <w:rPr>
          <w:bCs/>
          <w:color w:val="000000"/>
        </w:rPr>
        <w:t xml:space="preserve">)  </w:t>
      </w:r>
      <w:r w:rsidR="00482D49" w:rsidRPr="00482D49">
        <w:rPr>
          <w:b/>
          <w:position w:val="11"/>
          <w:vertAlign w:val="subscript"/>
        </w:rPr>
        <w:t>$</w:t>
      </w:r>
      <w:proofErr w:type="gramEnd"/>
      <w:r w:rsidR="005B61EB" w:rsidRPr="005B61EB">
        <w:rPr>
          <w:bCs/>
          <w:color w:val="000000"/>
        </w:rPr>
        <w:t xml:space="preserve">Mesa-Diaz, N., </w:t>
      </w:r>
      <w:r w:rsidR="00482D49" w:rsidRPr="00482D49">
        <w:rPr>
          <w:b/>
          <w:position w:val="11"/>
          <w:vertAlign w:val="subscript"/>
        </w:rPr>
        <w:t>#</w:t>
      </w:r>
      <w:r w:rsidR="005B61EB" w:rsidRPr="005B61EB">
        <w:rPr>
          <w:bCs/>
          <w:color w:val="000000"/>
        </w:rPr>
        <w:t xml:space="preserve">Smith, M., </w:t>
      </w:r>
      <w:r w:rsidR="00482D49" w:rsidRPr="00482D49">
        <w:rPr>
          <w:b/>
          <w:position w:val="11"/>
          <w:vertAlign w:val="subscript"/>
        </w:rPr>
        <w:t>$</w:t>
      </w:r>
      <w:r w:rsidR="005B61EB" w:rsidRPr="005B61EB">
        <w:rPr>
          <w:bCs/>
          <w:color w:val="000000"/>
        </w:rPr>
        <w:t xml:space="preserve">Cardus, D., </w:t>
      </w:r>
      <w:r w:rsidR="00482D49" w:rsidRPr="00014330">
        <w:t>*</w:t>
      </w:r>
      <w:r w:rsidR="005B61EB" w:rsidRPr="00482D49">
        <w:rPr>
          <w:b/>
          <w:color w:val="000000"/>
        </w:rPr>
        <w:t>Du, L.</w:t>
      </w:r>
      <w:r w:rsidR="005B61EB" w:rsidRPr="005B61EB">
        <w:rPr>
          <w:bCs/>
          <w:color w:val="000000"/>
        </w:rPr>
        <w:t xml:space="preserve"> </w:t>
      </w:r>
      <w:r w:rsidR="00672D4A" w:rsidRPr="005B61EB">
        <w:rPr>
          <w:bCs/>
          <w:color w:val="000000"/>
        </w:rPr>
        <w:t>Development of shortened miR-506-3p mimics exhibiting strong differentiation-inducing activity in neuroblastoma cells</w:t>
      </w:r>
      <w:r w:rsidR="005B61EB" w:rsidRPr="005B61EB">
        <w:rPr>
          <w:bCs/>
          <w:color w:val="000000"/>
        </w:rPr>
        <w:t>.</w:t>
      </w:r>
      <w:r w:rsidR="00E64AAB">
        <w:rPr>
          <w:bCs/>
          <w:color w:val="000000"/>
        </w:rPr>
        <w:t xml:space="preserve"> </w:t>
      </w:r>
      <w:r w:rsidR="00E64AAB" w:rsidRPr="00535794">
        <w:rPr>
          <w:bCs/>
          <w:i/>
          <w:iCs/>
          <w:color w:val="000000"/>
        </w:rPr>
        <w:t xml:space="preserve">PLOS ONE. </w:t>
      </w:r>
      <w:r w:rsidR="00E64AAB">
        <w:rPr>
          <w:bCs/>
          <w:color w:val="000000"/>
        </w:rPr>
        <w:t>Under review.</w:t>
      </w:r>
    </w:p>
    <w:bookmarkEnd w:id="2"/>
    <w:p w14:paraId="5E3BB84F" w14:textId="77777777" w:rsidR="00672D4A" w:rsidRPr="005B61EB" w:rsidRDefault="00672D4A" w:rsidP="005B6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left="270"/>
        <w:rPr>
          <w:bCs/>
          <w:color w:val="000000"/>
          <w:vertAlign w:val="superscript"/>
        </w:rPr>
      </w:pPr>
    </w:p>
    <w:p w14:paraId="0E3A8CB6" w14:textId="44FC2DD5" w:rsidR="00672D4A" w:rsidRPr="005B61EB" w:rsidRDefault="004F3A1D" w:rsidP="005B61EB">
      <w:pPr>
        <w:snapToGrid w:val="0"/>
        <w:ind w:left="270"/>
        <w:rPr>
          <w:bCs/>
          <w:color w:val="000000" w:themeColor="text1"/>
        </w:rPr>
      </w:pPr>
      <w:bookmarkStart w:id="3" w:name="_Hlk111150036"/>
      <w:r>
        <w:t>**</w:t>
      </w:r>
      <w:r w:rsidR="005B61EB">
        <w:rPr>
          <w:bCs/>
          <w:color w:val="000000"/>
        </w:rPr>
        <w:t xml:space="preserve">2) </w:t>
      </w:r>
      <w:r w:rsidR="00482D49" w:rsidRPr="00482D49">
        <w:rPr>
          <w:b/>
          <w:position w:val="11"/>
          <w:vertAlign w:val="subscript"/>
        </w:rPr>
        <w:t>#</w:t>
      </w:r>
      <w:r w:rsidR="005B61EB" w:rsidRPr="005B61EB">
        <w:rPr>
          <w:bCs/>
          <w:color w:val="000000"/>
        </w:rPr>
        <w:t xml:space="preserve">Smith, M., </w:t>
      </w:r>
      <w:r w:rsidR="00482D49" w:rsidRPr="00482D49">
        <w:rPr>
          <w:b/>
          <w:position w:val="11"/>
          <w:vertAlign w:val="subscript"/>
        </w:rPr>
        <w:t>$</w:t>
      </w:r>
      <w:r w:rsidR="005B61EB" w:rsidRPr="005B61EB">
        <w:rPr>
          <w:bCs/>
          <w:color w:val="000000"/>
        </w:rPr>
        <w:t xml:space="preserve">Cardus, D., </w:t>
      </w:r>
      <w:r w:rsidR="00482D49" w:rsidRPr="00482D49">
        <w:rPr>
          <w:b/>
          <w:position w:val="11"/>
          <w:vertAlign w:val="subscript"/>
        </w:rPr>
        <w:t>$</w:t>
      </w:r>
      <w:r w:rsidR="005B61EB" w:rsidRPr="005B61EB">
        <w:rPr>
          <w:bCs/>
          <w:color w:val="000000"/>
        </w:rPr>
        <w:t xml:space="preserve">Mesa-Diaz, N., </w:t>
      </w:r>
      <w:r w:rsidR="00482D49" w:rsidRPr="00014330">
        <w:t>*</w:t>
      </w:r>
      <w:r w:rsidR="005B61EB" w:rsidRPr="00482D49">
        <w:rPr>
          <w:b/>
          <w:color w:val="000000"/>
        </w:rPr>
        <w:t>Du, L</w:t>
      </w:r>
      <w:r w:rsidR="005B61EB" w:rsidRPr="005B61EB">
        <w:rPr>
          <w:bCs/>
          <w:color w:val="000000"/>
        </w:rPr>
        <w:t xml:space="preserve">. </w:t>
      </w:r>
      <w:r w:rsidR="00672D4A" w:rsidRPr="005B61EB">
        <w:rPr>
          <w:bCs/>
          <w:color w:val="000000" w:themeColor="text1"/>
        </w:rPr>
        <w:t>Systematic analysis of miR-506-3p target genes identified key mediators of its differentiation-inducing function</w:t>
      </w:r>
      <w:bookmarkEnd w:id="3"/>
      <w:r w:rsidR="005B61EB">
        <w:rPr>
          <w:bCs/>
          <w:color w:val="000000" w:themeColor="text1"/>
        </w:rPr>
        <w:t xml:space="preserve">. </w:t>
      </w:r>
      <w:r w:rsidR="00185A9C">
        <w:rPr>
          <w:bCs/>
          <w:color w:val="000000" w:themeColor="text1"/>
        </w:rPr>
        <w:t>In preparation.</w:t>
      </w:r>
    </w:p>
    <w:p w14:paraId="7734DF68" w14:textId="77777777" w:rsidR="00672D4A" w:rsidRPr="005B61EB" w:rsidRDefault="00672D4A" w:rsidP="005B6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rPr>
          <w:bCs/>
          <w:color w:val="000000" w:themeColor="text1"/>
          <w:vertAlign w:val="superscript"/>
        </w:rPr>
      </w:pPr>
    </w:p>
    <w:p w14:paraId="790103D4" w14:textId="1F8AE288" w:rsidR="005F695D" w:rsidRPr="004F3A1D" w:rsidRDefault="004F3A1D" w:rsidP="004F3A1D">
      <w:pPr>
        <w:tabs>
          <w:tab w:val="left" w:pos="360"/>
        </w:tabs>
        <w:snapToGrid w:val="0"/>
        <w:ind w:left="270" w:right="562"/>
        <w:rPr>
          <w:bCs/>
        </w:rPr>
      </w:pPr>
      <w:r>
        <w:t xml:space="preserve">** 1) </w:t>
      </w:r>
      <w:r w:rsidR="00185A9C">
        <w:t xml:space="preserve">Zhao, Z., </w:t>
      </w:r>
      <w:r w:rsidR="00185A9C" w:rsidRPr="004F3A1D">
        <w:rPr>
          <w:b/>
          <w:position w:val="11"/>
          <w:vertAlign w:val="subscript"/>
        </w:rPr>
        <w:t>#</w:t>
      </w:r>
      <w:proofErr w:type="spellStart"/>
      <w:r w:rsidR="00185A9C" w:rsidRPr="004F3A1D">
        <w:rPr>
          <w:bCs/>
        </w:rPr>
        <w:t>Vernaza</w:t>
      </w:r>
      <w:proofErr w:type="spellEnd"/>
      <w:r w:rsidR="00185A9C" w:rsidRPr="004F3A1D">
        <w:rPr>
          <w:bCs/>
        </w:rPr>
        <w:t>, V.,</w:t>
      </w:r>
      <w:r w:rsidR="00185A9C">
        <w:t xml:space="preserve"> </w:t>
      </w:r>
      <w:r w:rsidR="00185A9C" w:rsidRPr="004F3A1D">
        <w:rPr>
          <w:b/>
          <w:position w:val="11"/>
          <w:vertAlign w:val="subscript"/>
        </w:rPr>
        <w:t>$</w:t>
      </w:r>
      <w:r w:rsidR="00185A9C">
        <w:t xml:space="preserve">Partridge, V., </w:t>
      </w:r>
      <w:r w:rsidR="00185A9C" w:rsidRPr="004F3A1D">
        <w:rPr>
          <w:b/>
          <w:position w:val="11"/>
          <w:vertAlign w:val="subscript"/>
        </w:rPr>
        <w:t>$</w:t>
      </w:r>
      <w:r w:rsidR="00185A9C">
        <w:t xml:space="preserve">Oviedo, A., </w:t>
      </w:r>
      <w:r w:rsidR="00185A9C" w:rsidRPr="004F3A1D">
        <w:rPr>
          <w:b/>
          <w:position w:val="11"/>
          <w:vertAlign w:val="subscript"/>
        </w:rPr>
        <w:t>$</w:t>
      </w:r>
      <w:r w:rsidR="00185A9C">
        <w:t xml:space="preserve">Baker, A. L., </w:t>
      </w:r>
      <w:proofErr w:type="spellStart"/>
      <w:r w:rsidR="00185A9C">
        <w:t>Tomestic</w:t>
      </w:r>
      <w:proofErr w:type="spellEnd"/>
      <w:r w:rsidR="00185A9C">
        <w:t xml:space="preserve">, R., </w:t>
      </w:r>
      <w:proofErr w:type="spellStart"/>
      <w:r w:rsidR="00185A9C">
        <w:t>Sousares</w:t>
      </w:r>
      <w:proofErr w:type="spellEnd"/>
      <w:r w:rsidR="00185A9C">
        <w:t xml:space="preserve">, M., </w:t>
      </w:r>
      <w:r w:rsidR="00482D49" w:rsidRPr="00014330">
        <w:t>*</w:t>
      </w:r>
      <w:r w:rsidR="005B61EB" w:rsidRPr="004F3A1D">
        <w:rPr>
          <w:b/>
        </w:rPr>
        <w:t>Du, L</w:t>
      </w:r>
      <w:r w:rsidR="005B61EB" w:rsidRPr="004F3A1D">
        <w:rPr>
          <w:bCs/>
        </w:rPr>
        <w:t xml:space="preserve">. </w:t>
      </w:r>
      <w:r w:rsidR="00633577" w:rsidRPr="00633577">
        <w:rPr>
          <w:bCs/>
        </w:rPr>
        <w:t xml:space="preserve">CDKN3, CDC6 and CDK4 conjointly shape </w:t>
      </w:r>
      <w:proofErr w:type="gramStart"/>
      <w:r w:rsidR="00633577" w:rsidRPr="00633577">
        <w:rPr>
          <w:bCs/>
        </w:rPr>
        <w:t>the  cell</w:t>
      </w:r>
      <w:proofErr w:type="gramEnd"/>
      <w:r w:rsidR="00633577" w:rsidRPr="00633577">
        <w:rPr>
          <w:bCs/>
        </w:rPr>
        <w:t xml:space="preserve"> differentiation pathways in neuroblastoma</w:t>
      </w:r>
      <w:r w:rsidR="005F695D" w:rsidRPr="004F3A1D">
        <w:rPr>
          <w:bCs/>
        </w:rPr>
        <w:t>.</w:t>
      </w:r>
      <w:r w:rsidR="00185A9C">
        <w:rPr>
          <w:bCs/>
        </w:rPr>
        <w:t xml:space="preserve"> In preparation.</w:t>
      </w:r>
    </w:p>
    <w:p w14:paraId="1820CFFF" w14:textId="77777777" w:rsidR="005F695D" w:rsidRDefault="005F695D" w:rsidP="005F695D">
      <w:pPr>
        <w:pStyle w:val="ListParagraph"/>
        <w:tabs>
          <w:tab w:val="left" w:pos="360"/>
        </w:tabs>
        <w:snapToGrid w:val="0"/>
        <w:ind w:left="630" w:right="562" w:firstLine="0"/>
        <w:rPr>
          <w:bCs/>
        </w:rPr>
      </w:pPr>
    </w:p>
    <w:p w14:paraId="5F48983A" w14:textId="4AEF2BC0" w:rsidR="00385BA4" w:rsidRPr="005F695D" w:rsidRDefault="00BB5AB7" w:rsidP="005F695D">
      <w:pPr>
        <w:pStyle w:val="ListParagraph"/>
        <w:numPr>
          <w:ilvl w:val="0"/>
          <w:numId w:val="16"/>
        </w:numPr>
        <w:tabs>
          <w:tab w:val="left" w:pos="360"/>
        </w:tabs>
        <w:snapToGrid w:val="0"/>
        <w:ind w:right="562"/>
        <w:rPr>
          <w:b/>
        </w:rPr>
      </w:pPr>
      <w:r w:rsidRPr="005F695D">
        <w:rPr>
          <w:b/>
        </w:rPr>
        <w:t>Published</w:t>
      </w:r>
      <w:r w:rsidR="006B02EA" w:rsidRPr="005F695D">
        <w:rPr>
          <w:b/>
        </w:rPr>
        <w:t xml:space="preserve"> Journal Articles: (corresponding author, </w:t>
      </w:r>
      <w:r w:rsidR="00BC16A2">
        <w:rPr>
          <w:b/>
        </w:rPr>
        <w:t>13</w:t>
      </w:r>
      <w:r w:rsidR="006B02EA" w:rsidRPr="005F695D">
        <w:rPr>
          <w:b/>
        </w:rPr>
        <w:t xml:space="preserve">; Texas State, </w:t>
      </w:r>
      <w:r w:rsidR="009D3C51" w:rsidRPr="005F695D">
        <w:rPr>
          <w:b/>
        </w:rPr>
        <w:t>2</w:t>
      </w:r>
      <w:r w:rsidR="009D3C51">
        <w:rPr>
          <w:b/>
        </w:rPr>
        <w:t>2</w:t>
      </w:r>
      <w:r w:rsidR="006B02EA" w:rsidRPr="005F695D">
        <w:rPr>
          <w:b/>
        </w:rPr>
        <w:t xml:space="preserve">) </w:t>
      </w:r>
    </w:p>
    <w:p w14:paraId="15F063A5" w14:textId="77777777" w:rsidR="009E1FD4" w:rsidRPr="00014330" w:rsidRDefault="009E1FD4" w:rsidP="009E1FD4">
      <w:pPr>
        <w:pStyle w:val="ListParagraph"/>
        <w:tabs>
          <w:tab w:val="left" w:pos="360"/>
        </w:tabs>
        <w:snapToGrid w:val="0"/>
        <w:ind w:left="360" w:right="562" w:firstLine="0"/>
        <w:rPr>
          <w:b/>
        </w:rPr>
      </w:pPr>
    </w:p>
    <w:p w14:paraId="67A7A67B" w14:textId="24BEF3BD" w:rsidR="00270048" w:rsidRPr="00014330" w:rsidRDefault="004F3A1D" w:rsidP="00290058">
      <w:pPr>
        <w:pStyle w:val="ListParagraph"/>
        <w:widowControl/>
        <w:adjustRightInd w:val="0"/>
        <w:snapToGrid w:val="0"/>
        <w:ind w:left="180" w:firstLine="0"/>
        <w:rPr>
          <w:rFonts w:eastAsia="SimSun"/>
        </w:rPr>
      </w:pPr>
      <w:r>
        <w:t>**</w:t>
      </w:r>
      <w:r w:rsidR="00A669D9">
        <w:rPr>
          <w:rFonts w:eastAsia="SimSun"/>
        </w:rPr>
        <w:t xml:space="preserve">45) </w:t>
      </w:r>
      <w:proofErr w:type="spellStart"/>
      <w:r w:rsidR="003C293D" w:rsidRPr="003C293D">
        <w:rPr>
          <w:rFonts w:eastAsia="SimSun"/>
        </w:rPr>
        <w:t>Stollmaier</w:t>
      </w:r>
      <w:proofErr w:type="spellEnd"/>
      <w:r w:rsidR="003C293D">
        <w:rPr>
          <w:rFonts w:eastAsia="SimSun"/>
        </w:rPr>
        <w:t>, J. G.</w:t>
      </w:r>
      <w:r w:rsidR="003C293D" w:rsidRPr="003C293D">
        <w:rPr>
          <w:rFonts w:eastAsia="SimSun"/>
        </w:rPr>
        <w:t>, Thomson</w:t>
      </w:r>
      <w:r w:rsidR="003C293D">
        <w:rPr>
          <w:rFonts w:eastAsia="SimSun"/>
        </w:rPr>
        <w:t>, J.,</w:t>
      </w:r>
      <w:r w:rsidR="003C293D" w:rsidRPr="003C293D">
        <w:rPr>
          <w:rFonts w:eastAsia="SimSun"/>
        </w:rPr>
        <w:t xml:space="preserve"> </w:t>
      </w:r>
      <w:proofErr w:type="spellStart"/>
      <w:r w:rsidR="003C293D" w:rsidRPr="003C293D">
        <w:rPr>
          <w:rFonts w:eastAsia="SimSun"/>
        </w:rPr>
        <w:t>Endoma</w:t>
      </w:r>
      <w:proofErr w:type="spellEnd"/>
      <w:r w:rsidR="003C293D" w:rsidRPr="003C293D">
        <w:rPr>
          <w:rFonts w:eastAsia="SimSun"/>
        </w:rPr>
        <w:t>-Arias</w:t>
      </w:r>
      <w:r w:rsidR="003C293D">
        <w:rPr>
          <w:rFonts w:eastAsia="SimSun"/>
        </w:rPr>
        <w:t xml:space="preserve">, M A., </w:t>
      </w:r>
      <w:proofErr w:type="spellStart"/>
      <w:r w:rsidR="003C293D" w:rsidRPr="003C293D">
        <w:rPr>
          <w:rFonts w:eastAsia="SimSun"/>
        </w:rPr>
        <w:t>Simionescu</w:t>
      </w:r>
      <w:proofErr w:type="spellEnd"/>
      <w:r w:rsidR="003C293D">
        <w:rPr>
          <w:rFonts w:eastAsia="SimSun"/>
        </w:rPr>
        <w:t xml:space="preserve">, R., </w:t>
      </w:r>
      <w:r w:rsidR="00290058" w:rsidRPr="00482D49">
        <w:rPr>
          <w:b/>
          <w:position w:val="11"/>
          <w:vertAlign w:val="subscript"/>
        </w:rPr>
        <w:t>#</w:t>
      </w:r>
      <w:proofErr w:type="spellStart"/>
      <w:r w:rsidR="003C293D" w:rsidRPr="003C293D">
        <w:rPr>
          <w:rFonts w:eastAsia="SimSun"/>
        </w:rPr>
        <w:t>Vernaza</w:t>
      </w:r>
      <w:proofErr w:type="spellEnd"/>
      <w:r w:rsidR="003C293D">
        <w:rPr>
          <w:rFonts w:eastAsia="SimSun"/>
        </w:rPr>
        <w:t>, A.,</w:t>
      </w:r>
      <w:r w:rsidR="003C293D" w:rsidRPr="003C293D">
        <w:rPr>
          <w:rFonts w:eastAsia="SimSun"/>
        </w:rPr>
        <w:t xml:space="preserve"> </w:t>
      </w:r>
      <w:r w:rsidR="00B52E97" w:rsidRPr="00535794">
        <w:rPr>
          <w:b/>
          <w:vertAlign w:val="superscript"/>
        </w:rPr>
        <w:t>$</w:t>
      </w:r>
      <w:r w:rsidR="003C293D" w:rsidRPr="003C293D">
        <w:rPr>
          <w:rFonts w:eastAsia="SimSun"/>
        </w:rPr>
        <w:t>Mesa-Diaz</w:t>
      </w:r>
      <w:r w:rsidR="003C293D">
        <w:rPr>
          <w:rFonts w:eastAsia="SimSun"/>
        </w:rPr>
        <w:t>, N.,</w:t>
      </w:r>
      <w:r w:rsidR="003C293D" w:rsidRPr="003C293D">
        <w:rPr>
          <w:rFonts w:eastAsia="SimSun"/>
        </w:rPr>
        <w:t xml:space="preserve"> </w:t>
      </w:r>
      <w:r w:rsidR="00290058" w:rsidRPr="00482D49">
        <w:rPr>
          <w:b/>
          <w:position w:val="11"/>
          <w:vertAlign w:val="subscript"/>
        </w:rPr>
        <w:t>#</w:t>
      </w:r>
      <w:r w:rsidR="003C293D" w:rsidRPr="003C293D">
        <w:rPr>
          <w:rFonts w:eastAsia="SimSun"/>
        </w:rPr>
        <w:t>Smith</w:t>
      </w:r>
      <w:r w:rsidR="003C293D">
        <w:rPr>
          <w:rFonts w:eastAsia="SimSun"/>
        </w:rPr>
        <w:t>, M.,</w:t>
      </w:r>
      <w:r w:rsidR="003C293D" w:rsidRPr="003C293D">
        <w:rPr>
          <w:rFonts w:eastAsia="SimSun"/>
        </w:rPr>
        <w:t xml:space="preserve"> </w:t>
      </w:r>
      <w:r w:rsidR="003C293D" w:rsidRPr="00B52E97">
        <w:rPr>
          <w:rFonts w:eastAsia="SimSun"/>
          <w:b/>
          <w:bCs/>
        </w:rPr>
        <w:t>Du, L.</w:t>
      </w:r>
      <w:r w:rsidR="003C293D">
        <w:rPr>
          <w:rFonts w:eastAsia="SimSun"/>
        </w:rPr>
        <w:t>,</w:t>
      </w:r>
      <w:r w:rsidR="003C293D" w:rsidRPr="003C293D">
        <w:rPr>
          <w:rFonts w:eastAsia="SimSun"/>
        </w:rPr>
        <w:t xml:space="preserve"> Kornienko</w:t>
      </w:r>
      <w:r w:rsidR="003C293D">
        <w:rPr>
          <w:rFonts w:eastAsia="SimSun"/>
        </w:rPr>
        <w:t xml:space="preserve">, </w:t>
      </w:r>
      <w:r w:rsidR="00A669D9">
        <w:rPr>
          <w:rFonts w:eastAsia="SimSun"/>
        </w:rPr>
        <w:t>A.,</w:t>
      </w:r>
      <w:r w:rsidR="003C293D" w:rsidRPr="003C293D">
        <w:rPr>
          <w:rFonts w:eastAsia="SimSun"/>
        </w:rPr>
        <w:t xml:space="preserve"> </w:t>
      </w:r>
      <w:proofErr w:type="spellStart"/>
      <w:r w:rsidR="003C293D" w:rsidRPr="003C293D">
        <w:rPr>
          <w:rFonts w:eastAsia="SimSun"/>
        </w:rPr>
        <w:t>Hudlicky</w:t>
      </w:r>
      <w:proofErr w:type="spellEnd"/>
      <w:r w:rsidR="00A669D9">
        <w:rPr>
          <w:rFonts w:eastAsia="SimSun"/>
        </w:rPr>
        <w:t>, T.</w:t>
      </w:r>
      <w:r w:rsidR="003C293D" w:rsidRPr="003C293D">
        <w:rPr>
          <w:rFonts w:eastAsia="SimSun"/>
        </w:rPr>
        <w:t xml:space="preserve"> (2022). </w:t>
      </w:r>
      <w:r w:rsidR="00CE2D32" w:rsidRPr="003C293D">
        <w:rPr>
          <w:rFonts w:eastAsia="SimSun"/>
        </w:rPr>
        <w:t xml:space="preserve">Conversion of Natural </w:t>
      </w:r>
      <w:proofErr w:type="spellStart"/>
      <w:r w:rsidR="00CE2D32" w:rsidRPr="003C293D">
        <w:rPr>
          <w:rFonts w:eastAsia="SimSun"/>
        </w:rPr>
        <w:t>Narciclasine</w:t>
      </w:r>
      <w:proofErr w:type="spellEnd"/>
      <w:r w:rsidR="00CE2D32" w:rsidRPr="003C293D">
        <w:rPr>
          <w:rFonts w:eastAsia="SimSun"/>
        </w:rPr>
        <w:t xml:space="preserve"> to Its C-1 and C-6</w:t>
      </w:r>
      <w:r w:rsidR="00A669D9">
        <w:rPr>
          <w:rFonts w:eastAsia="SimSun"/>
        </w:rPr>
        <w:t xml:space="preserve"> </w:t>
      </w:r>
      <w:r w:rsidR="00CE2D32" w:rsidRPr="00014330">
        <w:rPr>
          <w:rFonts w:eastAsia="SimSun"/>
        </w:rPr>
        <w:t>Derivatives and Their Antitumor Activity Evaluation: Some</w:t>
      </w:r>
      <w:r w:rsidR="00A669D9">
        <w:rPr>
          <w:rFonts w:eastAsia="SimSun"/>
        </w:rPr>
        <w:t xml:space="preserve"> </w:t>
      </w:r>
      <w:r w:rsidR="00CE2D32" w:rsidRPr="00014330">
        <w:rPr>
          <w:rFonts w:eastAsia="SimSun"/>
        </w:rPr>
        <w:t xml:space="preserve">Unusual Chemistry of </w:t>
      </w:r>
      <w:proofErr w:type="spellStart"/>
      <w:r w:rsidR="00CE2D32" w:rsidRPr="00014330">
        <w:rPr>
          <w:rFonts w:eastAsia="SimSun"/>
        </w:rPr>
        <w:t>Narciclasine</w:t>
      </w:r>
      <w:proofErr w:type="spellEnd"/>
      <w:r w:rsidR="00A669D9">
        <w:rPr>
          <w:rFonts w:eastAsia="SimSun"/>
        </w:rPr>
        <w:t xml:space="preserve">. </w:t>
      </w:r>
      <w:r w:rsidR="00CE2D32" w:rsidRPr="00A669D9">
        <w:rPr>
          <w:rFonts w:eastAsia="SimSun"/>
          <w:i/>
          <w:iCs/>
        </w:rPr>
        <w:t>Molecules</w:t>
      </w:r>
      <w:r w:rsidR="00A669D9" w:rsidRPr="00A669D9">
        <w:rPr>
          <w:rFonts w:eastAsia="SimSun"/>
          <w:i/>
          <w:iCs/>
        </w:rPr>
        <w:t xml:space="preserve">, </w:t>
      </w:r>
      <w:r w:rsidR="00CE2D32" w:rsidRPr="00A669D9">
        <w:rPr>
          <w:rFonts w:eastAsia="SimSun"/>
          <w:i/>
          <w:iCs/>
        </w:rPr>
        <w:t>27,</w:t>
      </w:r>
      <w:r w:rsidR="00CE2D32" w:rsidRPr="00014330">
        <w:rPr>
          <w:rFonts w:eastAsia="SimSun"/>
        </w:rPr>
        <w:t xml:space="preserve"> 4141. </w:t>
      </w:r>
      <w:r w:rsidR="001265F5" w:rsidRPr="00014330">
        <w:rPr>
          <w:i/>
          <w:w w:val="105"/>
        </w:rPr>
        <w:t xml:space="preserve">Impact factor: </w:t>
      </w:r>
      <w:r w:rsidR="001265F5">
        <w:rPr>
          <w:b/>
          <w:i/>
          <w:w w:val="105"/>
        </w:rPr>
        <w:t>4.927</w:t>
      </w:r>
      <w:r w:rsidR="001265F5" w:rsidRPr="00014330">
        <w:rPr>
          <w:bCs/>
          <w:iCs/>
          <w:w w:val="105"/>
        </w:rPr>
        <w:t>.</w:t>
      </w:r>
      <w:r w:rsidR="001265F5" w:rsidRPr="00014330">
        <w:rPr>
          <w:rFonts w:eastAsia="SimSun"/>
        </w:rPr>
        <w:t xml:space="preserve"> </w:t>
      </w:r>
      <w:r w:rsidR="00CE2D32" w:rsidRPr="00014330">
        <w:rPr>
          <w:rFonts w:eastAsia="SimSun"/>
        </w:rPr>
        <w:t>https://doi.org/10.3390/molecules27134141.</w:t>
      </w:r>
    </w:p>
    <w:p w14:paraId="4F157E58" w14:textId="3139BDDC" w:rsidR="00270048" w:rsidRPr="00014330" w:rsidRDefault="00270048" w:rsidP="00290058">
      <w:pPr>
        <w:pStyle w:val="ListParagraph"/>
        <w:widowControl/>
        <w:adjustRightInd w:val="0"/>
        <w:snapToGrid w:val="0"/>
        <w:ind w:left="472" w:firstLine="0"/>
        <w:rPr>
          <w:rFonts w:eastAsia="SimSun"/>
        </w:rPr>
      </w:pPr>
    </w:p>
    <w:p w14:paraId="33F90293" w14:textId="0C50396B" w:rsidR="006F15BA" w:rsidRPr="00D33DE4" w:rsidRDefault="004F3A1D" w:rsidP="00290058">
      <w:pPr>
        <w:widowControl/>
        <w:adjustRightInd w:val="0"/>
        <w:snapToGrid w:val="0"/>
        <w:ind w:left="180"/>
        <w:rPr>
          <w:rFonts w:eastAsia="SimSun"/>
          <w:color w:val="000000" w:themeColor="text1"/>
        </w:rPr>
      </w:pPr>
      <w:r>
        <w:t>**</w:t>
      </w:r>
      <w:r w:rsidR="00AD7707">
        <w:rPr>
          <w:rFonts w:eastAsia="SimSun"/>
        </w:rPr>
        <w:t xml:space="preserve">44) </w:t>
      </w:r>
      <w:proofErr w:type="spellStart"/>
      <w:r w:rsidR="00AD7707" w:rsidRPr="00014330">
        <w:rPr>
          <w:rFonts w:eastAsia="SimSun"/>
        </w:rPr>
        <w:t>Habaz</w:t>
      </w:r>
      <w:proofErr w:type="spellEnd"/>
      <w:r w:rsidR="00AD7707">
        <w:rPr>
          <w:rFonts w:eastAsia="SimSun"/>
        </w:rPr>
        <w:t>, L.</w:t>
      </w:r>
      <w:r w:rsidR="00AD7707" w:rsidRPr="00014330">
        <w:rPr>
          <w:rFonts w:eastAsia="SimSun"/>
        </w:rPr>
        <w:t>, Korey Bedard</w:t>
      </w:r>
      <w:r w:rsidR="00AD7707">
        <w:rPr>
          <w:rFonts w:eastAsia="SimSun"/>
        </w:rPr>
        <w:t>, K.,</w:t>
      </w:r>
      <w:r w:rsidR="00AD7707" w:rsidRPr="00014330">
        <w:rPr>
          <w:rFonts w:eastAsia="SimSun"/>
        </w:rPr>
        <w:t xml:space="preserve"> </w:t>
      </w:r>
      <w:r w:rsidR="00290058" w:rsidRPr="00482D49">
        <w:rPr>
          <w:b/>
          <w:position w:val="11"/>
          <w:vertAlign w:val="subscript"/>
        </w:rPr>
        <w:t>#</w:t>
      </w:r>
      <w:r w:rsidR="00AD7707" w:rsidRPr="00014330">
        <w:rPr>
          <w:rFonts w:eastAsia="SimSun"/>
        </w:rPr>
        <w:t>Smith</w:t>
      </w:r>
      <w:r w:rsidR="00AD7707">
        <w:rPr>
          <w:rFonts w:eastAsia="SimSun"/>
        </w:rPr>
        <w:t xml:space="preserve">, M., </w:t>
      </w:r>
      <w:r w:rsidR="00AD7707" w:rsidRPr="00B52E97">
        <w:rPr>
          <w:rFonts w:eastAsia="SimSun"/>
          <w:b/>
          <w:bCs/>
        </w:rPr>
        <w:t>Du, L.,</w:t>
      </w:r>
      <w:r w:rsidR="00AD7707" w:rsidRPr="00014330">
        <w:rPr>
          <w:rFonts w:eastAsia="SimSun"/>
        </w:rPr>
        <w:t xml:space="preserve"> Kornienko</w:t>
      </w:r>
      <w:r w:rsidR="00AD7707">
        <w:rPr>
          <w:rFonts w:eastAsia="SimSun"/>
        </w:rPr>
        <w:t>, A.,</w:t>
      </w:r>
      <w:r w:rsidR="00AD7707" w:rsidRPr="00014330">
        <w:rPr>
          <w:rFonts w:eastAsia="SimSun"/>
        </w:rPr>
        <w:t xml:space="preserve"> </w:t>
      </w:r>
      <w:proofErr w:type="spellStart"/>
      <w:r w:rsidR="00AD7707" w:rsidRPr="00014330">
        <w:rPr>
          <w:rFonts w:eastAsia="SimSun"/>
        </w:rPr>
        <w:t>Hudlicky</w:t>
      </w:r>
      <w:proofErr w:type="spellEnd"/>
      <w:r w:rsidR="00AD7707">
        <w:rPr>
          <w:rFonts w:eastAsia="SimSun"/>
        </w:rPr>
        <w:t xml:space="preserve">, T. </w:t>
      </w:r>
      <w:r w:rsidR="00AD7707" w:rsidRPr="00014330">
        <w:rPr>
          <w:rFonts w:eastAsia="SimSun"/>
        </w:rPr>
        <w:t xml:space="preserve">(2022). </w:t>
      </w:r>
      <w:r w:rsidR="00270048" w:rsidRPr="00014330">
        <w:rPr>
          <w:rFonts w:eastAsia="SimSun"/>
        </w:rPr>
        <w:t>Design and Synthesis of C-1 Methoxycarbonyl Derivative of</w:t>
      </w:r>
      <w:r w:rsidR="00AD7707">
        <w:rPr>
          <w:rFonts w:eastAsia="SimSun"/>
        </w:rPr>
        <w:t xml:space="preserve"> </w:t>
      </w:r>
      <w:proofErr w:type="spellStart"/>
      <w:r w:rsidR="00270048" w:rsidRPr="00014330">
        <w:rPr>
          <w:rFonts w:eastAsia="SimSun"/>
        </w:rPr>
        <w:t>Narciclasine</w:t>
      </w:r>
      <w:proofErr w:type="spellEnd"/>
      <w:r w:rsidR="00270048" w:rsidRPr="00014330">
        <w:rPr>
          <w:rFonts w:eastAsia="SimSun"/>
        </w:rPr>
        <w:t xml:space="preserve"> and Its Biological Activity</w:t>
      </w:r>
      <w:r w:rsidR="00AD7707">
        <w:rPr>
          <w:rFonts w:eastAsia="SimSun"/>
        </w:rPr>
        <w:t xml:space="preserve">. </w:t>
      </w:r>
      <w:r w:rsidR="00270048" w:rsidRPr="00AD7707">
        <w:rPr>
          <w:rFonts w:eastAsia="SimSun"/>
          <w:i/>
          <w:iCs/>
        </w:rPr>
        <w:t>Molecules</w:t>
      </w:r>
      <w:r w:rsidR="00AD7707" w:rsidRPr="00AD7707">
        <w:rPr>
          <w:rFonts w:eastAsia="SimSun"/>
          <w:i/>
          <w:iCs/>
        </w:rPr>
        <w:t>,</w:t>
      </w:r>
      <w:r w:rsidR="00270048" w:rsidRPr="00AD7707">
        <w:rPr>
          <w:rFonts w:eastAsia="SimSun"/>
          <w:i/>
          <w:iCs/>
        </w:rPr>
        <w:t xml:space="preserve"> 27,</w:t>
      </w:r>
      <w:r w:rsidR="00270048" w:rsidRPr="00014330">
        <w:rPr>
          <w:rFonts w:eastAsia="SimSun"/>
        </w:rPr>
        <w:t xml:space="preserve"> 3809. </w:t>
      </w:r>
      <w:r w:rsidR="001265F5" w:rsidRPr="00014330">
        <w:rPr>
          <w:i/>
          <w:w w:val="105"/>
        </w:rPr>
        <w:t xml:space="preserve">Impact factor: </w:t>
      </w:r>
      <w:r w:rsidR="001265F5">
        <w:rPr>
          <w:b/>
          <w:i/>
          <w:w w:val="105"/>
        </w:rPr>
        <w:t>4.927</w:t>
      </w:r>
      <w:r w:rsidR="001265F5" w:rsidRPr="00014330">
        <w:rPr>
          <w:bCs/>
          <w:iCs/>
          <w:w w:val="105"/>
        </w:rPr>
        <w:t>.</w:t>
      </w:r>
      <w:r w:rsidR="001265F5" w:rsidRPr="00014330">
        <w:rPr>
          <w:rFonts w:eastAsia="SimSun"/>
        </w:rPr>
        <w:t xml:space="preserve"> </w:t>
      </w:r>
      <w:hyperlink r:id="rId11" w:history="1">
        <w:r w:rsidR="00E96759" w:rsidRPr="00D33DE4">
          <w:rPr>
            <w:rStyle w:val="Hyperlink"/>
            <w:rFonts w:eastAsia="SimSun"/>
            <w:color w:val="000000" w:themeColor="text1"/>
            <w:u w:val="none"/>
          </w:rPr>
          <w:t>https://doi.org/10.3390/molecules27123809</w:t>
        </w:r>
      </w:hyperlink>
    </w:p>
    <w:p w14:paraId="1F59FE2C" w14:textId="77777777" w:rsidR="00AD7707" w:rsidRPr="00014330" w:rsidRDefault="00AD7707" w:rsidP="00290058">
      <w:pPr>
        <w:widowControl/>
        <w:adjustRightInd w:val="0"/>
        <w:snapToGrid w:val="0"/>
        <w:ind w:left="112"/>
      </w:pPr>
    </w:p>
    <w:p w14:paraId="2B55FED2" w14:textId="546E44D8" w:rsidR="006F15BA" w:rsidRPr="00AD7707" w:rsidRDefault="004F3A1D" w:rsidP="00290058">
      <w:pPr>
        <w:snapToGrid w:val="0"/>
        <w:ind w:left="180"/>
        <w:rPr>
          <w:rFonts w:eastAsia="SimSun"/>
          <w:color w:val="000000" w:themeColor="text1"/>
        </w:rPr>
      </w:pPr>
      <w:r>
        <w:lastRenderedPageBreak/>
        <w:t>**</w:t>
      </w:r>
      <w:r w:rsidR="006E3CCE" w:rsidRPr="00014330">
        <w:rPr>
          <w:rFonts w:eastAsia="SimSun"/>
        </w:rPr>
        <w:t xml:space="preserve">43) </w:t>
      </w:r>
      <w:r w:rsidR="00CE2D32" w:rsidRPr="00014330">
        <w:rPr>
          <w:rFonts w:eastAsia="SimSun"/>
        </w:rPr>
        <w:t xml:space="preserve">Schwartz, Z. T., Theisen, P. D., </w:t>
      </w:r>
      <w:proofErr w:type="spellStart"/>
      <w:r w:rsidR="00CE2D32" w:rsidRPr="00014330">
        <w:rPr>
          <w:rFonts w:eastAsia="SimSun"/>
        </w:rPr>
        <w:t>Bjornstal</w:t>
      </w:r>
      <w:proofErr w:type="spellEnd"/>
      <w:r w:rsidR="00CE2D32" w:rsidRPr="00014330">
        <w:rPr>
          <w:rFonts w:eastAsia="SimSun"/>
        </w:rPr>
        <w:t xml:space="preserve">, O. T., </w:t>
      </w:r>
      <w:r w:rsidR="00290058" w:rsidRPr="00482D49">
        <w:rPr>
          <w:b/>
          <w:position w:val="11"/>
          <w:vertAlign w:val="subscript"/>
        </w:rPr>
        <w:t>#</w:t>
      </w:r>
      <w:proofErr w:type="spellStart"/>
      <w:r w:rsidR="00CE2D32" w:rsidRPr="00014330">
        <w:rPr>
          <w:rFonts w:eastAsia="SimSun"/>
        </w:rPr>
        <w:t>Rodebaugh</w:t>
      </w:r>
      <w:proofErr w:type="spellEnd"/>
      <w:r w:rsidR="00CE2D32" w:rsidRPr="00014330">
        <w:rPr>
          <w:rFonts w:eastAsia="SimSun"/>
        </w:rPr>
        <w:t>, M., Jemal, M. A.,</w:t>
      </w:r>
      <w:r w:rsidR="00C91AFF" w:rsidRPr="00014330">
        <w:rPr>
          <w:rFonts w:eastAsia="SimSun"/>
        </w:rPr>
        <w:t xml:space="preserve"> </w:t>
      </w:r>
      <w:r w:rsidR="00CE2D32" w:rsidRPr="00014330">
        <w:rPr>
          <w:rFonts w:eastAsia="SimSun"/>
        </w:rPr>
        <w:t>Lee, D., Shelton, S. D., Zhao</w:t>
      </w:r>
      <w:r w:rsidR="00C91AFF" w:rsidRPr="00014330">
        <w:rPr>
          <w:rFonts w:eastAsia="SimSun"/>
        </w:rPr>
        <w:t>, Z.,</w:t>
      </w:r>
      <w:r w:rsidR="00CE2D32" w:rsidRPr="00014330">
        <w:rPr>
          <w:rFonts w:eastAsia="SimSun"/>
        </w:rPr>
        <w:t xml:space="preserve"> </w:t>
      </w:r>
      <w:r w:rsidR="00CE2D32" w:rsidRPr="00AD7707">
        <w:rPr>
          <w:rFonts w:eastAsia="SimSun"/>
          <w:b/>
          <w:bCs/>
        </w:rPr>
        <w:t>Du</w:t>
      </w:r>
      <w:r w:rsidR="00C91AFF" w:rsidRPr="00AD7707">
        <w:rPr>
          <w:rFonts w:eastAsia="SimSun"/>
          <w:b/>
          <w:bCs/>
        </w:rPr>
        <w:t>, L.</w:t>
      </w:r>
      <w:r w:rsidR="00C91AFF" w:rsidRPr="00014330">
        <w:rPr>
          <w:rFonts w:eastAsia="SimSun"/>
        </w:rPr>
        <w:t>,</w:t>
      </w:r>
      <w:r w:rsidR="00CE2D32" w:rsidRPr="00014330">
        <w:rPr>
          <w:rFonts w:eastAsia="SimSun"/>
        </w:rPr>
        <w:t xml:space="preserve"> Sean M. </w:t>
      </w:r>
      <w:proofErr w:type="spellStart"/>
      <w:r w:rsidR="00CE2D32" w:rsidRPr="00014330">
        <w:rPr>
          <w:rFonts w:eastAsia="SimSun"/>
        </w:rPr>
        <w:t>Kerwin</w:t>
      </w:r>
      <w:proofErr w:type="spellEnd"/>
      <w:r w:rsidR="00C91AFF" w:rsidRPr="00014330">
        <w:rPr>
          <w:rFonts w:eastAsia="SimSun"/>
        </w:rPr>
        <w:t>, S. M.</w:t>
      </w:r>
      <w:r w:rsidR="006E3CCE" w:rsidRPr="00014330">
        <w:rPr>
          <w:rFonts w:eastAsia="SimSun"/>
        </w:rPr>
        <w:t xml:space="preserve">  (2022). </w:t>
      </w:r>
      <w:r w:rsidR="006F15BA" w:rsidRPr="00014330">
        <w:rPr>
          <w:rFonts w:eastAsia="SimSun"/>
        </w:rPr>
        <w:t xml:space="preserve">Scalable Synthesis and Cancer Cell Cytotoxicity of </w:t>
      </w:r>
      <w:proofErr w:type="spellStart"/>
      <w:r w:rsidR="006F15BA" w:rsidRPr="00014330">
        <w:rPr>
          <w:rFonts w:eastAsia="SimSun"/>
        </w:rPr>
        <w:t>Rooperol</w:t>
      </w:r>
      <w:proofErr w:type="spellEnd"/>
      <w:r w:rsidR="006E3CCE" w:rsidRPr="00014330">
        <w:rPr>
          <w:rFonts w:eastAsia="SimSun"/>
        </w:rPr>
        <w:t xml:space="preserve"> </w:t>
      </w:r>
      <w:r w:rsidR="006F15BA" w:rsidRPr="00014330">
        <w:rPr>
          <w:rFonts w:eastAsia="SimSun"/>
        </w:rPr>
        <w:t>and Analogues</w:t>
      </w:r>
      <w:r w:rsidR="006E3CCE" w:rsidRPr="00014330">
        <w:rPr>
          <w:rFonts w:eastAsia="SimSun"/>
        </w:rPr>
        <w:t xml:space="preserve">. </w:t>
      </w:r>
      <w:r w:rsidR="006F15BA" w:rsidRPr="00AD7707">
        <w:rPr>
          <w:rFonts w:eastAsia="SimSun"/>
          <w:i/>
          <w:iCs/>
        </w:rPr>
        <w:t>Molecules</w:t>
      </w:r>
      <w:r w:rsidR="006E3CCE" w:rsidRPr="00AD7707">
        <w:rPr>
          <w:rFonts w:eastAsia="SimSun"/>
          <w:i/>
          <w:iCs/>
        </w:rPr>
        <w:t>,</w:t>
      </w:r>
      <w:r w:rsidR="006F15BA" w:rsidRPr="00AD7707">
        <w:rPr>
          <w:rFonts w:eastAsia="SimSun"/>
          <w:i/>
          <w:iCs/>
        </w:rPr>
        <w:t xml:space="preserve"> 27,</w:t>
      </w:r>
      <w:r w:rsidR="006F15BA" w:rsidRPr="00014330">
        <w:rPr>
          <w:rFonts w:eastAsia="SimSun"/>
        </w:rPr>
        <w:t xml:space="preserve"> 1792.</w:t>
      </w:r>
      <w:r w:rsidR="001265F5">
        <w:rPr>
          <w:rFonts w:eastAsia="SimSun"/>
        </w:rPr>
        <w:t xml:space="preserve"> </w:t>
      </w:r>
      <w:r w:rsidR="001265F5" w:rsidRPr="00014330">
        <w:rPr>
          <w:i/>
          <w:w w:val="105"/>
        </w:rPr>
        <w:t xml:space="preserve">Impact factor: </w:t>
      </w:r>
      <w:r w:rsidR="001265F5">
        <w:rPr>
          <w:b/>
          <w:i/>
          <w:w w:val="105"/>
        </w:rPr>
        <w:t>4.927</w:t>
      </w:r>
      <w:r w:rsidR="001265F5" w:rsidRPr="00014330">
        <w:rPr>
          <w:bCs/>
          <w:iCs/>
          <w:w w:val="105"/>
        </w:rPr>
        <w:t>.</w:t>
      </w:r>
      <w:r w:rsidR="006F15BA" w:rsidRPr="00014330">
        <w:rPr>
          <w:rFonts w:eastAsia="SimSun"/>
        </w:rPr>
        <w:t xml:space="preserve"> </w:t>
      </w:r>
      <w:hyperlink r:id="rId12" w:history="1">
        <w:r w:rsidR="006F15BA" w:rsidRPr="00AD7707">
          <w:rPr>
            <w:rStyle w:val="Hyperlink"/>
            <w:rFonts w:eastAsia="SimSun"/>
            <w:color w:val="000000" w:themeColor="text1"/>
            <w:u w:val="none"/>
          </w:rPr>
          <w:t>https://doi.org/10.3390/molecules27061792</w:t>
        </w:r>
      </w:hyperlink>
    </w:p>
    <w:p w14:paraId="2166F92B" w14:textId="77777777" w:rsidR="006F15BA" w:rsidRPr="00014330" w:rsidRDefault="006F15BA" w:rsidP="00290058">
      <w:pPr>
        <w:pStyle w:val="ListParagraph"/>
        <w:tabs>
          <w:tab w:val="left" w:pos="5040"/>
        </w:tabs>
        <w:snapToGrid w:val="0"/>
        <w:ind w:left="472" w:firstLine="0"/>
      </w:pPr>
    </w:p>
    <w:p w14:paraId="70BF59DB" w14:textId="5C3B0D42" w:rsidR="004D530D" w:rsidRPr="00014330" w:rsidRDefault="004F3A1D" w:rsidP="00290058">
      <w:pPr>
        <w:tabs>
          <w:tab w:val="left" w:pos="5040"/>
        </w:tabs>
        <w:snapToGrid w:val="0"/>
        <w:ind w:left="180"/>
      </w:pPr>
      <w:r>
        <w:t>**</w:t>
      </w:r>
      <w:r w:rsidR="004D530D" w:rsidRPr="00014330">
        <w:t xml:space="preserve">42) </w:t>
      </w:r>
      <w:r w:rsidR="00290058" w:rsidRPr="00482D49">
        <w:rPr>
          <w:b/>
          <w:position w:val="11"/>
          <w:vertAlign w:val="subscript"/>
        </w:rPr>
        <w:t>$</w:t>
      </w:r>
      <w:r w:rsidR="004D530D" w:rsidRPr="00014330">
        <w:t xml:space="preserve">Baker, A. L., </w:t>
      </w:r>
      <w:r w:rsidR="00B52E97" w:rsidRPr="00014330">
        <w:t>*</w:t>
      </w:r>
      <w:r w:rsidR="004D530D" w:rsidRPr="00B52E97">
        <w:rPr>
          <w:b/>
          <w:bCs/>
        </w:rPr>
        <w:t>Du, L</w:t>
      </w:r>
      <w:r w:rsidR="004D530D" w:rsidRPr="00014330">
        <w:t xml:space="preserve">. (2022). The function and regulation of SAPCD2 in physiological and oncogenic processes. </w:t>
      </w:r>
      <w:r w:rsidR="004D530D" w:rsidRPr="00014330">
        <w:rPr>
          <w:i/>
          <w:iCs/>
        </w:rPr>
        <w:t>J Cancer</w:t>
      </w:r>
      <w:r w:rsidR="004D530D" w:rsidRPr="00014330">
        <w:t xml:space="preserve">, 13(7), 2374-2387. </w:t>
      </w:r>
      <w:r w:rsidR="001F0C1B" w:rsidRPr="00014330">
        <w:t xml:space="preserve">Review. </w:t>
      </w:r>
      <w:r w:rsidR="004C5B0A" w:rsidRPr="00014330">
        <w:rPr>
          <w:i/>
          <w:w w:val="105"/>
        </w:rPr>
        <w:t xml:space="preserve">Impact factor: </w:t>
      </w:r>
      <w:r w:rsidR="004C5B0A" w:rsidRPr="00014330">
        <w:rPr>
          <w:b/>
          <w:i/>
          <w:w w:val="105"/>
        </w:rPr>
        <w:t>4.207</w:t>
      </w:r>
      <w:r w:rsidR="004C5B0A" w:rsidRPr="00014330">
        <w:rPr>
          <w:bCs/>
          <w:iCs/>
          <w:w w:val="105"/>
        </w:rPr>
        <w:t>.</w:t>
      </w:r>
    </w:p>
    <w:p w14:paraId="4753F3BF" w14:textId="77777777" w:rsidR="004D530D" w:rsidRPr="00014330" w:rsidRDefault="004D530D" w:rsidP="00290058">
      <w:pPr>
        <w:tabs>
          <w:tab w:val="left" w:pos="5040"/>
        </w:tabs>
        <w:snapToGrid w:val="0"/>
        <w:ind w:left="180"/>
      </w:pPr>
    </w:p>
    <w:p w14:paraId="482AE1AE" w14:textId="6E777AFD" w:rsidR="006A173E" w:rsidRPr="00014330" w:rsidRDefault="004F3A1D" w:rsidP="00290058">
      <w:pPr>
        <w:tabs>
          <w:tab w:val="left" w:pos="5040"/>
        </w:tabs>
        <w:snapToGrid w:val="0"/>
        <w:ind w:left="180"/>
      </w:pPr>
      <w:r>
        <w:t>**</w:t>
      </w:r>
      <w:r w:rsidR="003359FD" w:rsidRPr="00014330">
        <w:t xml:space="preserve">41) </w:t>
      </w:r>
      <w:r w:rsidR="006A173E" w:rsidRPr="00014330">
        <w:t xml:space="preserve">Aksenov, A. V., </w:t>
      </w:r>
      <w:proofErr w:type="spellStart"/>
      <w:r w:rsidR="006A173E" w:rsidRPr="00014330">
        <w:t>Arutiunov</w:t>
      </w:r>
      <w:proofErr w:type="spellEnd"/>
      <w:r w:rsidR="006A173E" w:rsidRPr="00014330">
        <w:t xml:space="preserve">, N. A., </w:t>
      </w:r>
      <w:proofErr w:type="spellStart"/>
      <w:r w:rsidR="006A173E" w:rsidRPr="00014330">
        <w:t>Kirilov</w:t>
      </w:r>
      <w:proofErr w:type="spellEnd"/>
      <w:r w:rsidR="006A173E" w:rsidRPr="00014330">
        <w:t xml:space="preserve">, N. K., Aksenov, D. A., Grishin, I. Y., Aksenov, N. A., </w:t>
      </w:r>
      <w:r w:rsidR="009108D4" w:rsidRPr="00014330">
        <w:t xml:space="preserve">Wang, H., </w:t>
      </w:r>
      <w:r w:rsidR="009108D4" w:rsidRPr="00014330">
        <w:rPr>
          <w:b/>
          <w:bCs/>
        </w:rPr>
        <w:t>Du, L.,</w:t>
      </w:r>
      <w:r w:rsidR="009108D4" w:rsidRPr="00014330">
        <w:t xml:space="preserve"> Betancourt, T., Pelly, S., Kornienko, A.,</w:t>
      </w:r>
      <w:r w:rsidR="006A173E" w:rsidRPr="00014330">
        <w:t xml:space="preserve"> Rubin, M. (2021). [3+2]-Annulation of pyridinium ylides with 1-chloro-2-nitrostyrenes unveils a tubulin polymerization inhibitor. </w:t>
      </w:r>
      <w:r w:rsidR="006A173E" w:rsidRPr="00014330">
        <w:rPr>
          <w:i/>
          <w:iCs/>
        </w:rPr>
        <w:t>Organic &amp; Biomolecular Chemistry</w:t>
      </w:r>
      <w:r w:rsidR="006A173E" w:rsidRPr="00014330">
        <w:t xml:space="preserve">, </w:t>
      </w:r>
      <w:r w:rsidR="006A173E" w:rsidRPr="00014330">
        <w:rPr>
          <w:i/>
          <w:iCs/>
        </w:rPr>
        <w:t>19</w:t>
      </w:r>
      <w:r w:rsidR="006A173E" w:rsidRPr="00014330">
        <w:t>, 7234.</w:t>
      </w:r>
      <w:r w:rsidR="007C7D39" w:rsidRPr="00014330">
        <w:t xml:space="preserve"> </w:t>
      </w:r>
      <w:r w:rsidR="007C7D39" w:rsidRPr="00014330">
        <w:rPr>
          <w:i/>
          <w:w w:val="105"/>
        </w:rPr>
        <w:t xml:space="preserve">Impact factor: </w:t>
      </w:r>
      <w:r w:rsidR="007C7D39" w:rsidRPr="00014330">
        <w:rPr>
          <w:b/>
          <w:i/>
          <w:w w:val="105"/>
        </w:rPr>
        <w:t>3.876</w:t>
      </w:r>
      <w:r w:rsidR="007C7D39" w:rsidRPr="00014330">
        <w:rPr>
          <w:bCs/>
          <w:iCs/>
          <w:w w:val="105"/>
        </w:rPr>
        <w:t>.</w:t>
      </w:r>
    </w:p>
    <w:p w14:paraId="71399A1B" w14:textId="77777777" w:rsidR="006A173E" w:rsidRPr="00014330" w:rsidRDefault="006A173E" w:rsidP="00290058">
      <w:pPr>
        <w:tabs>
          <w:tab w:val="left" w:pos="5040"/>
        </w:tabs>
        <w:snapToGrid w:val="0"/>
        <w:ind w:left="180"/>
      </w:pPr>
    </w:p>
    <w:p w14:paraId="35F344DD" w14:textId="78B63239" w:rsidR="007C7D39" w:rsidRPr="00014330" w:rsidRDefault="004F3A1D" w:rsidP="00290058">
      <w:pPr>
        <w:tabs>
          <w:tab w:val="left" w:pos="5040"/>
        </w:tabs>
        <w:snapToGrid w:val="0"/>
        <w:ind w:left="180"/>
      </w:pPr>
      <w:r>
        <w:t>**</w:t>
      </w:r>
      <w:r w:rsidR="003359FD" w:rsidRPr="00014330">
        <w:t xml:space="preserve">40) </w:t>
      </w:r>
      <w:proofErr w:type="spellStart"/>
      <w:r w:rsidR="006A173E" w:rsidRPr="00014330">
        <w:t>Ticli</w:t>
      </w:r>
      <w:proofErr w:type="spellEnd"/>
      <w:r w:rsidR="006A173E" w:rsidRPr="00014330">
        <w:t xml:space="preserve">, V., Zhao, Z., </w:t>
      </w:r>
      <w:r w:rsidR="006A173E" w:rsidRPr="00014330">
        <w:rPr>
          <w:b/>
          <w:bCs/>
        </w:rPr>
        <w:t>Du, L.,</w:t>
      </w:r>
      <w:r w:rsidR="006A173E" w:rsidRPr="00014330">
        <w:t xml:space="preserve"> Kornienko, A. V., &amp; </w:t>
      </w:r>
      <w:proofErr w:type="spellStart"/>
      <w:r w:rsidR="006A173E" w:rsidRPr="00014330">
        <w:t>Hudlicky</w:t>
      </w:r>
      <w:proofErr w:type="spellEnd"/>
      <w:r w:rsidR="006A173E" w:rsidRPr="00014330">
        <w:t xml:space="preserve">, T. (2021). Synthesis and biological evaluation of 10-benzyloxy-Narciclasine. </w:t>
      </w:r>
      <w:r w:rsidR="006A173E" w:rsidRPr="00014330">
        <w:rPr>
          <w:i/>
          <w:iCs/>
        </w:rPr>
        <w:t>Tetrahedron</w:t>
      </w:r>
      <w:r w:rsidR="006A173E" w:rsidRPr="00014330">
        <w:t xml:space="preserve">, </w:t>
      </w:r>
      <w:r w:rsidR="006A173E" w:rsidRPr="00014330">
        <w:rPr>
          <w:i/>
          <w:iCs/>
        </w:rPr>
        <w:t>101</w:t>
      </w:r>
      <w:r w:rsidR="006A173E" w:rsidRPr="00014330">
        <w:t>, 132505.</w:t>
      </w:r>
      <w:r w:rsidR="007C7D39" w:rsidRPr="00014330">
        <w:t xml:space="preserve"> </w:t>
      </w:r>
      <w:r w:rsidR="007C7D39" w:rsidRPr="00014330">
        <w:rPr>
          <w:i/>
          <w:w w:val="105"/>
        </w:rPr>
        <w:t xml:space="preserve">Impact factor: </w:t>
      </w:r>
      <w:r w:rsidR="007C7D39" w:rsidRPr="00014330">
        <w:rPr>
          <w:b/>
          <w:i/>
          <w:w w:val="105"/>
        </w:rPr>
        <w:t>2.457</w:t>
      </w:r>
      <w:r w:rsidR="007C7D39" w:rsidRPr="00014330">
        <w:rPr>
          <w:bCs/>
          <w:iCs/>
          <w:w w:val="105"/>
        </w:rPr>
        <w:t>.</w:t>
      </w:r>
    </w:p>
    <w:p w14:paraId="15E08A34" w14:textId="77777777" w:rsidR="003359FD" w:rsidRPr="00014330" w:rsidRDefault="003359FD" w:rsidP="00290058">
      <w:pPr>
        <w:tabs>
          <w:tab w:val="left" w:pos="5040"/>
        </w:tabs>
        <w:snapToGrid w:val="0"/>
        <w:ind w:left="180"/>
      </w:pPr>
    </w:p>
    <w:p w14:paraId="2843C327" w14:textId="2553FDC5" w:rsidR="006A173E" w:rsidRPr="00014330" w:rsidRDefault="004F3A1D" w:rsidP="00290058">
      <w:pPr>
        <w:tabs>
          <w:tab w:val="left" w:pos="5040"/>
        </w:tabs>
        <w:snapToGrid w:val="0"/>
        <w:ind w:left="180"/>
      </w:pPr>
      <w:r>
        <w:t>**</w:t>
      </w:r>
      <w:r w:rsidR="003359FD" w:rsidRPr="00014330">
        <w:t xml:space="preserve">39) </w:t>
      </w:r>
      <w:r w:rsidR="006A173E" w:rsidRPr="00014330">
        <w:t xml:space="preserve">Zhao, G., </w:t>
      </w:r>
      <w:r w:rsidR="006A173E" w:rsidRPr="00014330">
        <w:rPr>
          <w:b/>
          <w:bCs/>
        </w:rPr>
        <w:t>Du, L.,</w:t>
      </w:r>
      <w:r w:rsidR="006A173E" w:rsidRPr="00014330">
        <w:t xml:space="preserve"> Zhang, L., &amp; Jia, Y. (2021). LIM domain only 1: an oncogenic transcription cofactor contributing to the tumorigenesis of multiple cancer types. </w:t>
      </w:r>
      <w:r w:rsidR="006A173E" w:rsidRPr="00014330">
        <w:rPr>
          <w:i/>
          <w:iCs/>
        </w:rPr>
        <w:t>Chinese Medicine Journal</w:t>
      </w:r>
      <w:r w:rsidR="006A173E" w:rsidRPr="00014330">
        <w:t xml:space="preserve">, </w:t>
      </w:r>
      <w:r w:rsidR="006A173E" w:rsidRPr="00014330">
        <w:rPr>
          <w:i/>
          <w:iCs/>
        </w:rPr>
        <w:t>134</w:t>
      </w:r>
      <w:r w:rsidR="006A173E" w:rsidRPr="00014330">
        <w:t>(9), 1017–1030. https://doi.org/10.1097/CM9.0000000000001487</w:t>
      </w:r>
    </w:p>
    <w:p w14:paraId="04DD1369" w14:textId="77777777" w:rsidR="003359FD" w:rsidRPr="00014330" w:rsidRDefault="003359FD" w:rsidP="00290058">
      <w:pPr>
        <w:pStyle w:val="ListParagraph"/>
        <w:tabs>
          <w:tab w:val="left" w:pos="5040"/>
        </w:tabs>
        <w:snapToGrid w:val="0"/>
        <w:ind w:left="180" w:firstLine="0"/>
      </w:pPr>
    </w:p>
    <w:p w14:paraId="7E0EF564" w14:textId="39120773" w:rsidR="006A173E" w:rsidRPr="00014330" w:rsidRDefault="004F3A1D" w:rsidP="00290058">
      <w:pPr>
        <w:tabs>
          <w:tab w:val="left" w:pos="5040"/>
        </w:tabs>
        <w:snapToGrid w:val="0"/>
        <w:ind w:left="180"/>
      </w:pPr>
      <w:r>
        <w:t>**</w:t>
      </w:r>
      <w:r w:rsidR="003359FD" w:rsidRPr="00014330">
        <w:t xml:space="preserve">38) </w:t>
      </w:r>
      <w:r w:rsidR="006A173E" w:rsidRPr="00014330">
        <w:t xml:space="preserve">Rastogi, S. K., Dunnigan, J. K., Towne, A. C., Zhao, Z., </w:t>
      </w:r>
      <w:r w:rsidR="006A173E" w:rsidRPr="00014330">
        <w:rPr>
          <w:b/>
          <w:bCs/>
        </w:rPr>
        <w:t>Du, L.</w:t>
      </w:r>
      <w:r w:rsidR="006A173E" w:rsidRPr="00014330">
        <w:t xml:space="preserve">, &amp; </w:t>
      </w:r>
      <w:proofErr w:type="spellStart"/>
      <w:r w:rsidR="006A173E" w:rsidRPr="00014330">
        <w:t>Brittain</w:t>
      </w:r>
      <w:proofErr w:type="spellEnd"/>
      <w:r w:rsidR="006A173E" w:rsidRPr="00014330">
        <w:t xml:space="preserve">, W. J. (2021). </w:t>
      </w:r>
      <w:proofErr w:type="spellStart"/>
      <w:r w:rsidR="006A173E" w:rsidRPr="00014330">
        <w:t>Photopharmacology</w:t>
      </w:r>
      <w:proofErr w:type="spellEnd"/>
      <w:r w:rsidR="006A173E" w:rsidRPr="00014330">
        <w:t xml:space="preserve"> of Azo-Combretastatin-A4: Utilizing Tubulin Polymerization Inhibitors and Green Chemistry as the Key Steps. </w:t>
      </w:r>
      <w:r w:rsidR="006A173E" w:rsidRPr="00014330">
        <w:rPr>
          <w:i/>
          <w:iCs/>
        </w:rPr>
        <w:t>Current Organic Chemistry</w:t>
      </w:r>
      <w:r w:rsidR="006A173E" w:rsidRPr="00014330">
        <w:t xml:space="preserve">, </w:t>
      </w:r>
      <w:r w:rsidR="006A173E" w:rsidRPr="00014330">
        <w:rPr>
          <w:i/>
          <w:iCs/>
        </w:rPr>
        <w:t>25</w:t>
      </w:r>
      <w:r w:rsidR="006A173E" w:rsidRPr="00014330">
        <w:t xml:space="preserve">, 2457. </w:t>
      </w:r>
      <w:r w:rsidR="007C7D39" w:rsidRPr="00014330">
        <w:rPr>
          <w:i/>
          <w:w w:val="105"/>
        </w:rPr>
        <w:t xml:space="preserve">Impact factor: </w:t>
      </w:r>
      <w:r w:rsidR="007C7D39" w:rsidRPr="00014330">
        <w:rPr>
          <w:b/>
          <w:i/>
          <w:w w:val="105"/>
        </w:rPr>
        <w:t>1.933</w:t>
      </w:r>
      <w:r w:rsidR="007C7D39" w:rsidRPr="00014330">
        <w:rPr>
          <w:bCs/>
          <w:iCs/>
          <w:w w:val="105"/>
        </w:rPr>
        <w:t xml:space="preserve">. </w:t>
      </w:r>
      <w:r w:rsidR="006A173E" w:rsidRPr="00014330">
        <w:t>https://doi.org/10.2174/1385272825666210526151222</w:t>
      </w:r>
    </w:p>
    <w:p w14:paraId="1ABE9065" w14:textId="77777777" w:rsidR="00262087" w:rsidRPr="00014330" w:rsidRDefault="00262087" w:rsidP="00290058">
      <w:pPr>
        <w:tabs>
          <w:tab w:val="left" w:pos="5040"/>
        </w:tabs>
        <w:snapToGrid w:val="0"/>
        <w:ind w:left="180"/>
      </w:pPr>
    </w:p>
    <w:p w14:paraId="3D972B84" w14:textId="4E18CAE6" w:rsidR="006A173E" w:rsidRPr="00014330" w:rsidRDefault="004F3A1D" w:rsidP="00290058">
      <w:pPr>
        <w:tabs>
          <w:tab w:val="left" w:pos="5040"/>
        </w:tabs>
        <w:snapToGrid w:val="0"/>
        <w:ind w:left="180"/>
      </w:pPr>
      <w:r>
        <w:t>**</w:t>
      </w:r>
      <w:r w:rsidR="00262087" w:rsidRPr="00014330">
        <w:t xml:space="preserve">37) </w:t>
      </w:r>
      <w:r w:rsidR="006A173E" w:rsidRPr="00014330">
        <w:t xml:space="preserve">Aksenov, N. A., Aksenov, A. V., </w:t>
      </w:r>
      <w:proofErr w:type="spellStart"/>
      <w:r w:rsidR="006A173E" w:rsidRPr="00014330">
        <w:t>Kirilov</w:t>
      </w:r>
      <w:proofErr w:type="spellEnd"/>
      <w:r w:rsidR="006A173E" w:rsidRPr="00014330">
        <w:t xml:space="preserve">, N. K., </w:t>
      </w:r>
      <w:proofErr w:type="spellStart"/>
      <w:r w:rsidR="006A173E" w:rsidRPr="00014330">
        <w:t>Arutiunov</w:t>
      </w:r>
      <w:proofErr w:type="spellEnd"/>
      <w:r w:rsidR="006A173E" w:rsidRPr="00014330">
        <w:t xml:space="preserve">, N. A., Aksenov, D. A., </w:t>
      </w:r>
      <w:proofErr w:type="spellStart"/>
      <w:r w:rsidR="006A173E" w:rsidRPr="00014330">
        <w:t>Maslivetc</w:t>
      </w:r>
      <w:proofErr w:type="spellEnd"/>
      <w:r w:rsidR="006A173E" w:rsidRPr="00014330">
        <w:t xml:space="preserve">, V., </w:t>
      </w:r>
      <w:r w:rsidR="0056682D" w:rsidRPr="00014330">
        <w:t xml:space="preserve">Zhao, Z., </w:t>
      </w:r>
      <w:r w:rsidR="0056682D" w:rsidRPr="00014330">
        <w:rPr>
          <w:b/>
          <w:bCs/>
        </w:rPr>
        <w:t>Du, L</w:t>
      </w:r>
      <w:r w:rsidR="0056682D" w:rsidRPr="00014330">
        <w:t>., Rubin, M.</w:t>
      </w:r>
      <w:r w:rsidR="006A173E" w:rsidRPr="00014330">
        <w:t xml:space="preserve"> Kornienko, A. V. (2020). Nitroalkanes as electrophiles: synthesis of triazole-fused heterocycles with neuroblastoma differentiation activity. </w:t>
      </w:r>
      <w:r w:rsidR="006A173E" w:rsidRPr="00014330">
        <w:rPr>
          <w:i/>
          <w:iCs/>
        </w:rPr>
        <w:t>Organic &amp; Biomolecular Chemistry</w:t>
      </w:r>
      <w:r w:rsidR="006A173E" w:rsidRPr="00014330">
        <w:t xml:space="preserve">, </w:t>
      </w:r>
      <w:r w:rsidR="006A173E" w:rsidRPr="00014330">
        <w:rPr>
          <w:i/>
          <w:iCs/>
        </w:rPr>
        <w:t>18</w:t>
      </w:r>
      <w:r w:rsidR="006A173E" w:rsidRPr="00014330">
        <w:t xml:space="preserve">(34), 6651–6664. </w:t>
      </w:r>
      <w:r w:rsidR="007C7D39" w:rsidRPr="00014330">
        <w:rPr>
          <w:i/>
          <w:w w:val="105"/>
        </w:rPr>
        <w:t xml:space="preserve">Impact factor: </w:t>
      </w:r>
      <w:r w:rsidR="007C7D39" w:rsidRPr="00014330">
        <w:rPr>
          <w:b/>
          <w:i/>
          <w:w w:val="105"/>
        </w:rPr>
        <w:t>3.876</w:t>
      </w:r>
      <w:r w:rsidR="007C7D39" w:rsidRPr="00014330">
        <w:rPr>
          <w:bCs/>
          <w:iCs/>
          <w:w w:val="105"/>
        </w:rPr>
        <w:t xml:space="preserve">. </w:t>
      </w:r>
      <w:r w:rsidR="006A173E" w:rsidRPr="00014330">
        <w:t>https://doi.org/https://doi.org/10.1039/D0OB01007C</w:t>
      </w:r>
    </w:p>
    <w:p w14:paraId="71F428F8" w14:textId="77777777" w:rsidR="006A173E" w:rsidRPr="00014330" w:rsidRDefault="006A173E" w:rsidP="00290058">
      <w:pPr>
        <w:pStyle w:val="ListParagraph"/>
        <w:tabs>
          <w:tab w:val="left" w:pos="5040"/>
        </w:tabs>
        <w:snapToGrid w:val="0"/>
        <w:ind w:left="90" w:firstLine="0"/>
      </w:pPr>
    </w:p>
    <w:p w14:paraId="51727C29" w14:textId="282CBF9C" w:rsidR="006A173E" w:rsidRPr="00014330" w:rsidRDefault="004F3A1D" w:rsidP="00290058">
      <w:pPr>
        <w:tabs>
          <w:tab w:val="left" w:pos="5040"/>
        </w:tabs>
        <w:snapToGrid w:val="0"/>
        <w:ind w:left="180"/>
      </w:pPr>
      <w:r>
        <w:t>**</w:t>
      </w:r>
      <w:r w:rsidR="00262087" w:rsidRPr="00014330">
        <w:t>36</w:t>
      </w:r>
      <w:proofErr w:type="gramStart"/>
      <w:r w:rsidR="00262087" w:rsidRPr="00014330">
        <w:t xml:space="preserve">)  </w:t>
      </w:r>
      <w:proofErr w:type="spellStart"/>
      <w:r w:rsidR="006A173E" w:rsidRPr="00014330">
        <w:t>Eyong</w:t>
      </w:r>
      <w:proofErr w:type="spellEnd"/>
      <w:proofErr w:type="gramEnd"/>
      <w:r w:rsidR="006A173E" w:rsidRPr="00014330">
        <w:t xml:space="preserve">, K. O., </w:t>
      </w:r>
      <w:proofErr w:type="spellStart"/>
      <w:r w:rsidR="006A173E" w:rsidRPr="00014330">
        <w:t>Ketsemen</w:t>
      </w:r>
      <w:proofErr w:type="spellEnd"/>
      <w:r w:rsidR="006A173E" w:rsidRPr="00014330">
        <w:t xml:space="preserve">, H. L., Zhao, Z., </w:t>
      </w:r>
      <w:r w:rsidR="006A173E" w:rsidRPr="00014330">
        <w:rPr>
          <w:b/>
          <w:bCs/>
        </w:rPr>
        <w:t>Du, L.,</w:t>
      </w:r>
      <w:r w:rsidR="006A173E" w:rsidRPr="00014330">
        <w:t xml:space="preserve"> </w:t>
      </w:r>
      <w:proofErr w:type="spellStart"/>
      <w:r w:rsidR="006A173E" w:rsidRPr="00014330">
        <w:t>Ingels</w:t>
      </w:r>
      <w:proofErr w:type="spellEnd"/>
      <w:r w:rsidR="006A173E" w:rsidRPr="00014330">
        <w:t xml:space="preserve">, A., Mathieu, V., … Romo, D. (2020). Anti-proliferative activity of naphthoquinones and indane carboxylic acids from lapachol against a panel of human cancer cell lines. </w:t>
      </w:r>
      <w:r w:rsidR="006A173E" w:rsidRPr="00014330">
        <w:rPr>
          <w:i/>
          <w:iCs/>
        </w:rPr>
        <w:t>Medicinal Chemistry Research</w:t>
      </w:r>
      <w:r w:rsidR="006A173E" w:rsidRPr="00014330">
        <w:t xml:space="preserve">, </w:t>
      </w:r>
      <w:r w:rsidR="006A173E" w:rsidRPr="00014330">
        <w:rPr>
          <w:i/>
          <w:iCs/>
        </w:rPr>
        <w:t>29</w:t>
      </w:r>
      <w:r w:rsidR="006A173E" w:rsidRPr="00014330">
        <w:t>, 1058–1066.</w:t>
      </w:r>
      <w:r w:rsidR="007C7D39" w:rsidRPr="00014330">
        <w:t xml:space="preserve"> </w:t>
      </w:r>
      <w:r w:rsidR="007C7D39" w:rsidRPr="00014330">
        <w:rPr>
          <w:i/>
          <w:w w:val="105"/>
        </w:rPr>
        <w:t xml:space="preserve">Impact factor: </w:t>
      </w:r>
      <w:r w:rsidR="007C7D39" w:rsidRPr="00014330">
        <w:rPr>
          <w:b/>
          <w:i/>
          <w:w w:val="105"/>
        </w:rPr>
        <w:t>2.351</w:t>
      </w:r>
      <w:r w:rsidR="007C7D39" w:rsidRPr="00014330">
        <w:rPr>
          <w:bCs/>
          <w:iCs/>
          <w:w w:val="105"/>
        </w:rPr>
        <w:t>.</w:t>
      </w:r>
    </w:p>
    <w:p w14:paraId="0368EE4A" w14:textId="77777777" w:rsidR="0077116D" w:rsidRPr="00014330" w:rsidRDefault="0077116D" w:rsidP="00290058">
      <w:pPr>
        <w:pStyle w:val="ListParagraph"/>
        <w:tabs>
          <w:tab w:val="left" w:pos="493"/>
        </w:tabs>
        <w:snapToGrid w:val="0"/>
        <w:spacing w:line="274" w:lineRule="exact"/>
        <w:ind w:left="112" w:right="99" w:firstLine="0"/>
      </w:pPr>
    </w:p>
    <w:p w14:paraId="32E7B8CE" w14:textId="57BF8648" w:rsidR="0077116D" w:rsidRDefault="004F3A1D" w:rsidP="00290058">
      <w:pPr>
        <w:tabs>
          <w:tab w:val="left" w:pos="5040"/>
        </w:tabs>
        <w:snapToGrid w:val="0"/>
        <w:ind w:left="180"/>
        <w:rPr>
          <w:bCs/>
          <w:iCs/>
          <w:w w:val="105"/>
        </w:rPr>
      </w:pPr>
      <w:r>
        <w:t>**</w:t>
      </w:r>
      <w:r w:rsidR="00EC7DAF" w:rsidRPr="00014330">
        <w:t xml:space="preserve">35) </w:t>
      </w:r>
      <w:r w:rsidR="0077116D" w:rsidRPr="00014330">
        <w:t xml:space="preserve">Rastogi, S. K., Zhao, Z., </w:t>
      </w:r>
      <w:proofErr w:type="spellStart"/>
      <w:r w:rsidR="0077116D" w:rsidRPr="00014330">
        <w:t>Gildner</w:t>
      </w:r>
      <w:proofErr w:type="spellEnd"/>
      <w:r w:rsidR="0077116D" w:rsidRPr="00014330">
        <w:t xml:space="preserve">, M. B. C., Shoulders, B. A., Velasquez, T. L., Blumenthal, M. O., </w:t>
      </w:r>
      <w:r w:rsidR="00EC7DAF" w:rsidRPr="00014330">
        <w:rPr>
          <w:b/>
          <w:bCs/>
        </w:rPr>
        <w:t>Du</w:t>
      </w:r>
      <w:r w:rsidR="009108D4" w:rsidRPr="00014330">
        <w:rPr>
          <w:b/>
          <w:bCs/>
        </w:rPr>
        <w:t>,</w:t>
      </w:r>
      <w:r w:rsidR="00EC7DAF" w:rsidRPr="00014330">
        <w:rPr>
          <w:b/>
          <w:bCs/>
        </w:rPr>
        <w:t xml:space="preserve"> L.</w:t>
      </w:r>
      <w:r w:rsidR="0056682D" w:rsidRPr="00014330">
        <w:t xml:space="preserve">, </w:t>
      </w:r>
      <w:proofErr w:type="spellStart"/>
      <w:r w:rsidR="0077116D" w:rsidRPr="00014330">
        <w:t>Brittain</w:t>
      </w:r>
      <w:proofErr w:type="spellEnd"/>
      <w:r w:rsidR="0077116D" w:rsidRPr="00014330">
        <w:t xml:space="preserve">, W. J. (2021). Synthesis, optical </w:t>
      </w:r>
      <w:proofErr w:type="gramStart"/>
      <w:r w:rsidR="0077116D" w:rsidRPr="00014330">
        <w:t>properties</w:t>
      </w:r>
      <w:proofErr w:type="gramEnd"/>
      <w:r w:rsidR="0077116D" w:rsidRPr="00014330">
        <w:t xml:space="preserve"> and in vitro cell viability of novel </w:t>
      </w:r>
      <w:proofErr w:type="spellStart"/>
      <w:r w:rsidR="0077116D" w:rsidRPr="00014330">
        <w:t>spiropyrans</w:t>
      </w:r>
      <w:proofErr w:type="spellEnd"/>
      <w:r w:rsidR="0077116D" w:rsidRPr="00014330">
        <w:t xml:space="preserve"> and their </w:t>
      </w:r>
      <w:proofErr w:type="spellStart"/>
      <w:r w:rsidR="0077116D" w:rsidRPr="00014330">
        <w:t>photostationary</w:t>
      </w:r>
      <w:proofErr w:type="spellEnd"/>
      <w:r w:rsidR="0077116D" w:rsidRPr="00014330">
        <w:t xml:space="preserve"> states. </w:t>
      </w:r>
      <w:r w:rsidR="0077116D" w:rsidRPr="00014330">
        <w:rPr>
          <w:i/>
          <w:iCs/>
        </w:rPr>
        <w:t>Tetrahedron</w:t>
      </w:r>
      <w:r w:rsidR="0077116D" w:rsidRPr="00014330">
        <w:t xml:space="preserve">, </w:t>
      </w:r>
      <w:r w:rsidR="0077116D" w:rsidRPr="00014330">
        <w:rPr>
          <w:i/>
          <w:iCs/>
        </w:rPr>
        <w:t>80</w:t>
      </w:r>
      <w:r w:rsidR="0077116D" w:rsidRPr="00014330">
        <w:t>, 131854.</w:t>
      </w:r>
      <w:r w:rsidR="00BF32FF" w:rsidRPr="00014330">
        <w:t xml:space="preserve"> </w:t>
      </w:r>
      <w:r w:rsidR="00BF32FF" w:rsidRPr="00014330">
        <w:rPr>
          <w:i/>
          <w:w w:val="105"/>
        </w:rPr>
        <w:t xml:space="preserve">Impact factor: </w:t>
      </w:r>
      <w:r w:rsidR="00BF32FF" w:rsidRPr="00014330">
        <w:rPr>
          <w:b/>
          <w:i/>
          <w:w w:val="105"/>
        </w:rPr>
        <w:t>2.457</w:t>
      </w:r>
      <w:r w:rsidR="00BF32FF" w:rsidRPr="00014330">
        <w:rPr>
          <w:bCs/>
          <w:iCs/>
          <w:w w:val="105"/>
        </w:rPr>
        <w:t>.</w:t>
      </w:r>
    </w:p>
    <w:p w14:paraId="565C5087" w14:textId="77777777" w:rsidR="00B52E97" w:rsidRPr="00014330" w:rsidRDefault="00B52E97" w:rsidP="00290058">
      <w:pPr>
        <w:tabs>
          <w:tab w:val="left" w:pos="5040"/>
        </w:tabs>
        <w:snapToGrid w:val="0"/>
        <w:ind w:left="180"/>
      </w:pPr>
    </w:p>
    <w:p w14:paraId="7F04C3BB" w14:textId="698F645A" w:rsidR="00385BA4" w:rsidRPr="00014330" w:rsidRDefault="004F3A1D" w:rsidP="00290058">
      <w:pPr>
        <w:pStyle w:val="ListParagraph"/>
        <w:tabs>
          <w:tab w:val="left" w:pos="493"/>
        </w:tabs>
        <w:snapToGrid w:val="0"/>
        <w:spacing w:line="274" w:lineRule="exact"/>
        <w:ind w:left="112" w:right="99" w:firstLine="0"/>
      </w:pPr>
      <w:r>
        <w:t>**</w:t>
      </w:r>
      <w:r w:rsidR="006A173E" w:rsidRPr="00290058">
        <w:t xml:space="preserve">34) </w:t>
      </w:r>
      <w:r w:rsidR="006B02EA" w:rsidRPr="00290058">
        <w:t xml:space="preserve">Zhao, Z., </w:t>
      </w:r>
      <w:r w:rsidR="006B02EA" w:rsidRPr="00482D49">
        <w:rPr>
          <w:b/>
          <w:position w:val="11"/>
          <w:vertAlign w:val="subscript"/>
        </w:rPr>
        <w:t>#</w:t>
      </w:r>
      <w:r w:rsidR="006B02EA" w:rsidRPr="00290058">
        <w:rPr>
          <w:u w:val="single"/>
        </w:rPr>
        <w:t>Shelton, S. D.</w:t>
      </w:r>
      <w:r w:rsidR="006B02EA" w:rsidRPr="00290058">
        <w:t xml:space="preserve">, </w:t>
      </w:r>
      <w:r w:rsidR="006B02EA" w:rsidRPr="00482D49">
        <w:rPr>
          <w:b/>
          <w:position w:val="11"/>
          <w:vertAlign w:val="subscript"/>
        </w:rPr>
        <w:t>$</w:t>
      </w:r>
      <w:r w:rsidR="006B02EA" w:rsidRPr="00290058">
        <w:rPr>
          <w:u w:val="single"/>
        </w:rPr>
        <w:t>Oviedo, A</w:t>
      </w:r>
      <w:r w:rsidR="006B02EA" w:rsidRPr="00290058">
        <w:t xml:space="preserve">., </w:t>
      </w:r>
      <w:r w:rsidR="006B02EA" w:rsidRPr="00482D49">
        <w:rPr>
          <w:b/>
          <w:position w:val="11"/>
          <w:vertAlign w:val="subscript"/>
        </w:rPr>
        <w:t>$</w:t>
      </w:r>
      <w:r w:rsidR="006B02EA" w:rsidRPr="00290058">
        <w:rPr>
          <w:u w:val="single"/>
        </w:rPr>
        <w:t>Baker, A. L.</w:t>
      </w:r>
      <w:r w:rsidR="006B02EA" w:rsidRPr="00290058">
        <w:t xml:space="preserve">, </w:t>
      </w:r>
      <w:r w:rsidR="006B02EA" w:rsidRPr="00482D49">
        <w:rPr>
          <w:b/>
          <w:position w:val="11"/>
          <w:vertAlign w:val="subscript"/>
        </w:rPr>
        <w:t>#</w:t>
      </w:r>
      <w:r w:rsidR="006B02EA" w:rsidRPr="00290058">
        <w:rPr>
          <w:u w:val="single"/>
        </w:rPr>
        <w:t>Bryant, C. P.</w:t>
      </w:r>
      <w:r w:rsidR="006B02EA" w:rsidRPr="00290058">
        <w:t xml:space="preserve">, </w:t>
      </w:r>
      <w:r w:rsidR="006B02EA" w:rsidRPr="00482D49">
        <w:rPr>
          <w:b/>
          <w:position w:val="11"/>
          <w:vertAlign w:val="subscript"/>
        </w:rPr>
        <w:t>#</w:t>
      </w:r>
      <w:proofErr w:type="spellStart"/>
      <w:r w:rsidR="006B02EA" w:rsidRPr="00290058">
        <w:rPr>
          <w:u w:val="single"/>
        </w:rPr>
        <w:t>Omidvarnia</w:t>
      </w:r>
      <w:proofErr w:type="spellEnd"/>
      <w:r w:rsidR="006B02EA" w:rsidRPr="00290058">
        <w:rPr>
          <w:u w:val="single"/>
        </w:rPr>
        <w:t>, O.</w:t>
      </w:r>
      <w:r w:rsidR="006B02EA" w:rsidRPr="00290058">
        <w:t>, *</w:t>
      </w:r>
      <w:r w:rsidR="006B02EA" w:rsidRPr="00290058">
        <w:rPr>
          <w:b/>
        </w:rPr>
        <w:t>Du, L.</w:t>
      </w:r>
      <w:r w:rsidR="006B02EA" w:rsidRPr="00290058">
        <w:t>,</w:t>
      </w:r>
      <w:r w:rsidR="006B02EA" w:rsidRPr="00014330">
        <w:t xml:space="preserve"> (2020). </w:t>
      </w:r>
      <w:r w:rsidR="006B02EA" w:rsidRPr="00014330">
        <w:rPr>
          <w:color w:val="212121"/>
        </w:rPr>
        <w:t xml:space="preserve">The PLAGL2/MYCN/miR-506-3p interplay </w:t>
      </w:r>
      <w:r w:rsidR="006B02EA" w:rsidRPr="00014330">
        <w:t>regulates neuroblastoma cell fate and</w:t>
      </w:r>
    </w:p>
    <w:p w14:paraId="74D5D4E4" w14:textId="53FD5BCD" w:rsidR="00385BA4" w:rsidRPr="00014330" w:rsidRDefault="006B02EA" w:rsidP="00290058">
      <w:pPr>
        <w:snapToGrid w:val="0"/>
        <w:spacing w:line="276" w:lineRule="exact"/>
        <w:ind w:left="112"/>
      </w:pPr>
      <w:proofErr w:type="gramStart"/>
      <w:r w:rsidRPr="00014330">
        <w:rPr>
          <w:color w:val="212121"/>
        </w:rPr>
        <w:t>associates</w:t>
      </w:r>
      <w:proofErr w:type="gramEnd"/>
      <w:r w:rsidRPr="00014330">
        <w:rPr>
          <w:color w:val="212121"/>
        </w:rPr>
        <w:t xml:space="preserve"> with neuroblastoma progression</w:t>
      </w:r>
      <w:r w:rsidRPr="00014330">
        <w:t xml:space="preserve">. </w:t>
      </w:r>
      <w:r w:rsidRPr="00014330">
        <w:rPr>
          <w:i/>
        </w:rPr>
        <w:t>J Exp and Clin Cancer Res</w:t>
      </w:r>
      <w:r w:rsidR="001350B4" w:rsidRPr="00014330">
        <w:rPr>
          <w:i/>
        </w:rPr>
        <w:t>, 39(1), 41</w:t>
      </w:r>
      <w:r w:rsidRPr="00014330">
        <w:rPr>
          <w:i/>
        </w:rPr>
        <w:t xml:space="preserve">. </w:t>
      </w:r>
    </w:p>
    <w:p w14:paraId="70013DFB" w14:textId="6DB487DC" w:rsidR="001350B4" w:rsidRDefault="006B02EA" w:rsidP="00290058">
      <w:pPr>
        <w:snapToGrid w:val="0"/>
        <w:ind w:left="112"/>
        <w:rPr>
          <w:color w:val="000000" w:themeColor="text1"/>
          <w:shd w:val="clear" w:color="auto" w:fill="FFFFFF"/>
          <w:lang w:eastAsia="zh-CN"/>
        </w:rPr>
      </w:pPr>
      <w:r w:rsidRPr="00014330">
        <w:rPr>
          <w:i/>
          <w:w w:val="105"/>
        </w:rPr>
        <w:t xml:space="preserve">Impact factor: </w:t>
      </w:r>
      <w:r w:rsidRPr="00014330">
        <w:rPr>
          <w:b/>
          <w:i/>
          <w:w w:val="105"/>
        </w:rPr>
        <w:t>5.646</w:t>
      </w:r>
      <w:r w:rsidR="001350B4" w:rsidRPr="00014330">
        <w:rPr>
          <w:b/>
          <w:i/>
          <w:w w:val="105"/>
        </w:rPr>
        <w:t>.</w:t>
      </w:r>
      <w:r w:rsidR="001350B4" w:rsidRPr="00014330">
        <w:rPr>
          <w:color w:val="212121"/>
          <w:shd w:val="clear" w:color="auto" w:fill="FFFFFF"/>
          <w:lang w:eastAsia="zh-CN"/>
        </w:rPr>
        <w:t> </w:t>
      </w:r>
      <w:proofErr w:type="spellStart"/>
      <w:r w:rsidR="001350B4" w:rsidRPr="00014330">
        <w:rPr>
          <w:color w:val="000000" w:themeColor="text1"/>
          <w:shd w:val="clear" w:color="auto" w:fill="FFFFFF"/>
          <w:lang w:eastAsia="zh-CN"/>
        </w:rPr>
        <w:t>doi</w:t>
      </w:r>
      <w:proofErr w:type="spellEnd"/>
      <w:r w:rsidR="001350B4" w:rsidRPr="00014330">
        <w:rPr>
          <w:color w:val="000000" w:themeColor="text1"/>
          <w:shd w:val="clear" w:color="auto" w:fill="FFFFFF"/>
          <w:lang w:eastAsia="zh-CN"/>
        </w:rPr>
        <w:t>: 10.1186/s13046-020-1531-2</w:t>
      </w:r>
    </w:p>
    <w:p w14:paraId="41CCE96D" w14:textId="77777777" w:rsidR="00290058" w:rsidRPr="00014330" w:rsidRDefault="00290058" w:rsidP="00290058">
      <w:pPr>
        <w:snapToGrid w:val="0"/>
        <w:ind w:left="112"/>
        <w:rPr>
          <w:b/>
          <w:i/>
        </w:rPr>
      </w:pPr>
    </w:p>
    <w:p w14:paraId="253D1CC7" w14:textId="3D09B5A0" w:rsidR="00385BA4" w:rsidRDefault="004F3A1D" w:rsidP="00290058">
      <w:pPr>
        <w:pStyle w:val="BodyText"/>
        <w:snapToGrid w:val="0"/>
        <w:ind w:right="125"/>
        <w:rPr>
          <w:sz w:val="22"/>
          <w:szCs w:val="22"/>
        </w:rPr>
      </w:pPr>
      <w:r>
        <w:t>**</w:t>
      </w:r>
      <w:r w:rsidR="006B02EA" w:rsidRPr="00014330">
        <w:rPr>
          <w:sz w:val="22"/>
          <w:szCs w:val="22"/>
        </w:rPr>
        <w:t xml:space="preserve">33) Kosti, A., </w:t>
      </w:r>
      <w:r w:rsidR="006B02EA" w:rsidRPr="00014330">
        <w:rPr>
          <w:b/>
          <w:sz w:val="22"/>
          <w:szCs w:val="22"/>
        </w:rPr>
        <w:t>Du, L.</w:t>
      </w:r>
      <w:r w:rsidR="006B02EA" w:rsidRPr="00014330">
        <w:rPr>
          <w:sz w:val="22"/>
          <w:szCs w:val="22"/>
        </w:rPr>
        <w:t xml:space="preserve">, </w:t>
      </w:r>
      <w:proofErr w:type="spellStart"/>
      <w:r w:rsidR="006B02EA" w:rsidRPr="00014330">
        <w:rPr>
          <w:sz w:val="22"/>
          <w:szCs w:val="22"/>
        </w:rPr>
        <w:t>Shivram</w:t>
      </w:r>
      <w:proofErr w:type="spellEnd"/>
      <w:r w:rsidR="006B02EA" w:rsidRPr="00014330">
        <w:rPr>
          <w:sz w:val="22"/>
          <w:szCs w:val="22"/>
        </w:rPr>
        <w:t xml:space="preserve">, H., </w:t>
      </w:r>
      <w:proofErr w:type="spellStart"/>
      <w:r w:rsidR="006B02EA" w:rsidRPr="00014330">
        <w:rPr>
          <w:sz w:val="22"/>
          <w:szCs w:val="22"/>
        </w:rPr>
        <w:t>Qiao</w:t>
      </w:r>
      <w:proofErr w:type="spellEnd"/>
      <w:r w:rsidR="006B02EA" w:rsidRPr="00014330">
        <w:rPr>
          <w:sz w:val="22"/>
          <w:szCs w:val="22"/>
        </w:rPr>
        <w:t xml:space="preserve">, M., Burns, S., Garcia, J. G., </w:t>
      </w:r>
      <w:proofErr w:type="spellStart"/>
      <w:r w:rsidR="006B02EA" w:rsidRPr="00014330">
        <w:rPr>
          <w:sz w:val="22"/>
          <w:szCs w:val="22"/>
        </w:rPr>
        <w:t>Pertsemlidis</w:t>
      </w:r>
      <w:proofErr w:type="spellEnd"/>
      <w:r w:rsidR="006B02EA" w:rsidRPr="00014330">
        <w:rPr>
          <w:sz w:val="22"/>
          <w:szCs w:val="22"/>
        </w:rPr>
        <w:t xml:space="preserve">, A., </w:t>
      </w:r>
      <w:proofErr w:type="spellStart"/>
      <w:r w:rsidR="006B02EA" w:rsidRPr="00014330">
        <w:rPr>
          <w:sz w:val="22"/>
          <w:szCs w:val="22"/>
        </w:rPr>
        <w:t>Iyer</w:t>
      </w:r>
      <w:proofErr w:type="spellEnd"/>
      <w:r w:rsidR="006B02EA" w:rsidRPr="00014330">
        <w:rPr>
          <w:sz w:val="22"/>
          <w:szCs w:val="22"/>
        </w:rPr>
        <w:t xml:space="preserve">, V. R., </w:t>
      </w:r>
      <w:proofErr w:type="spellStart"/>
      <w:r w:rsidR="006B02EA" w:rsidRPr="00014330">
        <w:rPr>
          <w:sz w:val="22"/>
          <w:szCs w:val="22"/>
        </w:rPr>
        <w:t>Kokovay</w:t>
      </w:r>
      <w:proofErr w:type="spellEnd"/>
      <w:r w:rsidR="006B02EA" w:rsidRPr="00014330">
        <w:rPr>
          <w:sz w:val="22"/>
          <w:szCs w:val="22"/>
        </w:rPr>
        <w:t xml:space="preserve">, E., </w:t>
      </w:r>
      <w:proofErr w:type="spellStart"/>
      <w:r w:rsidR="006B02EA" w:rsidRPr="00014330">
        <w:rPr>
          <w:sz w:val="22"/>
          <w:szCs w:val="22"/>
        </w:rPr>
        <w:t>Penalva</w:t>
      </w:r>
      <w:proofErr w:type="spellEnd"/>
      <w:r w:rsidR="006B02EA" w:rsidRPr="00014330">
        <w:rPr>
          <w:sz w:val="22"/>
          <w:szCs w:val="22"/>
        </w:rPr>
        <w:t xml:space="preserve">, L. O. F., (2019). </w:t>
      </w:r>
      <w:r w:rsidR="006B02EA" w:rsidRPr="00014330">
        <w:rPr>
          <w:i/>
          <w:sz w:val="22"/>
          <w:szCs w:val="22"/>
        </w:rPr>
        <w:t xml:space="preserve">ELF4 </w:t>
      </w:r>
      <w:r w:rsidR="006B02EA" w:rsidRPr="00014330">
        <w:rPr>
          <w:sz w:val="22"/>
          <w:szCs w:val="22"/>
        </w:rPr>
        <w:t xml:space="preserve">Is a Target of miR-124 and Promotes Neuroblastoma Proliferation and Undifferentiated State. </w:t>
      </w:r>
      <w:r w:rsidR="006B02EA" w:rsidRPr="00014330">
        <w:rPr>
          <w:i/>
          <w:sz w:val="22"/>
          <w:szCs w:val="22"/>
        </w:rPr>
        <w:t>Mole Cancer Res</w:t>
      </w:r>
      <w:r w:rsidR="006B02EA" w:rsidRPr="00014330">
        <w:rPr>
          <w:sz w:val="22"/>
          <w:szCs w:val="22"/>
        </w:rPr>
        <w:t xml:space="preserve">, </w:t>
      </w:r>
      <w:r w:rsidR="006B02EA" w:rsidRPr="00014330">
        <w:rPr>
          <w:i/>
          <w:sz w:val="22"/>
          <w:szCs w:val="22"/>
        </w:rPr>
        <w:t>18</w:t>
      </w:r>
      <w:r w:rsidR="006B02EA" w:rsidRPr="00014330">
        <w:rPr>
          <w:sz w:val="22"/>
          <w:szCs w:val="22"/>
        </w:rPr>
        <w:t xml:space="preserve">(1), 68–78. </w:t>
      </w:r>
      <w:r w:rsidR="00AD7707" w:rsidRPr="00014330">
        <w:rPr>
          <w:i/>
          <w:w w:val="105"/>
          <w:sz w:val="22"/>
          <w:szCs w:val="22"/>
        </w:rPr>
        <w:t xml:space="preserve">Impact factor: </w:t>
      </w:r>
      <w:r w:rsidR="00AD7707" w:rsidRPr="00014330">
        <w:rPr>
          <w:b/>
          <w:i/>
          <w:w w:val="105"/>
          <w:sz w:val="22"/>
          <w:szCs w:val="22"/>
        </w:rPr>
        <w:t>4.484</w:t>
      </w:r>
      <w:r w:rsidR="00AD7707">
        <w:rPr>
          <w:b/>
          <w:i/>
          <w:w w:val="105"/>
          <w:sz w:val="22"/>
          <w:szCs w:val="22"/>
        </w:rPr>
        <w:t xml:space="preserve">. </w:t>
      </w:r>
      <w:hyperlink r:id="rId13" w:history="1">
        <w:r w:rsidR="00290058" w:rsidRPr="00010586">
          <w:rPr>
            <w:rStyle w:val="Hyperlink"/>
            <w:color w:val="auto"/>
            <w:sz w:val="22"/>
            <w:szCs w:val="22"/>
          </w:rPr>
          <w:t>https://doi.org/10.1158/1541-7786.MCR-19-0187</w:t>
        </w:r>
      </w:hyperlink>
    </w:p>
    <w:p w14:paraId="0FA2C081" w14:textId="77777777" w:rsidR="00290058" w:rsidRPr="00014330" w:rsidRDefault="00290058" w:rsidP="00290058">
      <w:pPr>
        <w:pStyle w:val="BodyText"/>
        <w:snapToGrid w:val="0"/>
        <w:ind w:right="125"/>
        <w:rPr>
          <w:sz w:val="22"/>
          <w:szCs w:val="22"/>
        </w:rPr>
      </w:pPr>
    </w:p>
    <w:p w14:paraId="0BAD99F4" w14:textId="3889884D" w:rsidR="00385BA4" w:rsidRPr="00014330" w:rsidRDefault="004F3A1D" w:rsidP="00290058">
      <w:pPr>
        <w:pStyle w:val="BodyText"/>
        <w:snapToGrid w:val="0"/>
        <w:ind w:right="198"/>
        <w:jc w:val="both"/>
        <w:rPr>
          <w:sz w:val="22"/>
          <w:szCs w:val="22"/>
        </w:rPr>
      </w:pPr>
      <w:r>
        <w:t>**</w:t>
      </w:r>
      <w:r w:rsidR="006B02EA" w:rsidRPr="00014330">
        <w:rPr>
          <w:sz w:val="22"/>
          <w:szCs w:val="22"/>
        </w:rPr>
        <w:t xml:space="preserve">32) Aksenov, A. V., Aksenov, D. A., </w:t>
      </w:r>
      <w:proofErr w:type="spellStart"/>
      <w:r w:rsidR="006B02EA" w:rsidRPr="00014330">
        <w:rPr>
          <w:sz w:val="22"/>
          <w:szCs w:val="22"/>
        </w:rPr>
        <w:t>Arutiunov</w:t>
      </w:r>
      <w:proofErr w:type="spellEnd"/>
      <w:r w:rsidR="006B02EA" w:rsidRPr="00014330">
        <w:rPr>
          <w:sz w:val="22"/>
          <w:szCs w:val="22"/>
        </w:rPr>
        <w:t xml:space="preserve">, N. A., Aksenov, N. A., </w:t>
      </w:r>
      <w:proofErr w:type="spellStart"/>
      <w:r w:rsidR="006B02EA" w:rsidRPr="00014330">
        <w:rPr>
          <w:sz w:val="22"/>
          <w:szCs w:val="22"/>
        </w:rPr>
        <w:t>Aleksandrova</w:t>
      </w:r>
      <w:proofErr w:type="spellEnd"/>
      <w:r w:rsidR="006B02EA" w:rsidRPr="00014330">
        <w:rPr>
          <w:sz w:val="22"/>
          <w:szCs w:val="22"/>
        </w:rPr>
        <w:t xml:space="preserve">, E. V., Zhao, Z., </w:t>
      </w:r>
      <w:r w:rsidR="006B02EA" w:rsidRPr="00014330">
        <w:rPr>
          <w:b/>
          <w:sz w:val="22"/>
          <w:szCs w:val="22"/>
        </w:rPr>
        <w:t>Du, L.</w:t>
      </w:r>
      <w:r w:rsidR="006B02EA" w:rsidRPr="00014330">
        <w:rPr>
          <w:sz w:val="22"/>
          <w:szCs w:val="22"/>
        </w:rPr>
        <w:t>, Kornienko. A., Rubin, M. (2019). Synthesis of Spiro[indole-3,5’-isoxazoles] with Anticancer Activity via a Formal [4 + 1]-</w:t>
      </w:r>
      <w:proofErr w:type="spellStart"/>
      <w:r w:rsidR="006B02EA" w:rsidRPr="00014330">
        <w:rPr>
          <w:sz w:val="22"/>
          <w:szCs w:val="22"/>
        </w:rPr>
        <w:t>Spirocyclization</w:t>
      </w:r>
      <w:proofErr w:type="spellEnd"/>
      <w:r w:rsidR="006B02EA" w:rsidRPr="00014330">
        <w:rPr>
          <w:sz w:val="22"/>
          <w:szCs w:val="22"/>
        </w:rPr>
        <w:t xml:space="preserve"> of Nitroalkenes to Indoles. </w:t>
      </w:r>
      <w:r w:rsidR="006B02EA" w:rsidRPr="00014330">
        <w:rPr>
          <w:i/>
          <w:sz w:val="22"/>
          <w:szCs w:val="22"/>
        </w:rPr>
        <w:t>The J Org Chem</w:t>
      </w:r>
      <w:r w:rsidR="006B02EA" w:rsidRPr="00014330">
        <w:rPr>
          <w:sz w:val="22"/>
          <w:szCs w:val="22"/>
        </w:rPr>
        <w:t xml:space="preserve">, </w:t>
      </w:r>
      <w:r w:rsidR="006B02EA" w:rsidRPr="00014330">
        <w:rPr>
          <w:i/>
          <w:sz w:val="22"/>
          <w:szCs w:val="22"/>
        </w:rPr>
        <w:lastRenderedPageBreak/>
        <w:t>84</w:t>
      </w:r>
      <w:r w:rsidR="006B02EA" w:rsidRPr="00014330">
        <w:rPr>
          <w:sz w:val="22"/>
          <w:szCs w:val="22"/>
        </w:rPr>
        <w:t>(11), 7123–7137. https://doi.org/10.1021/acs.joc.9b00808.</w:t>
      </w:r>
    </w:p>
    <w:p w14:paraId="1DF7D3CD" w14:textId="5C8000DF" w:rsidR="00385BA4" w:rsidRDefault="006B02EA" w:rsidP="00290058">
      <w:pPr>
        <w:snapToGrid w:val="0"/>
        <w:ind w:left="112"/>
        <w:rPr>
          <w:b/>
          <w:i/>
          <w:w w:val="105"/>
        </w:rPr>
      </w:pPr>
      <w:r w:rsidRPr="00014330">
        <w:rPr>
          <w:i/>
          <w:w w:val="105"/>
        </w:rPr>
        <w:t xml:space="preserve">Impact factor: </w:t>
      </w:r>
      <w:r w:rsidRPr="00014330">
        <w:rPr>
          <w:b/>
          <w:i/>
          <w:w w:val="105"/>
        </w:rPr>
        <w:t>4.805</w:t>
      </w:r>
    </w:p>
    <w:p w14:paraId="35AE4201" w14:textId="77777777" w:rsidR="00290058" w:rsidRPr="00014330" w:rsidRDefault="00290058" w:rsidP="00290058">
      <w:pPr>
        <w:snapToGrid w:val="0"/>
        <w:ind w:left="112"/>
        <w:rPr>
          <w:b/>
          <w:i/>
        </w:rPr>
      </w:pPr>
    </w:p>
    <w:p w14:paraId="47850EC1" w14:textId="0F3ECF43" w:rsidR="00385BA4" w:rsidRPr="00014330" w:rsidRDefault="004F3A1D" w:rsidP="00290058">
      <w:pPr>
        <w:pStyle w:val="BodyText"/>
        <w:snapToGrid w:val="0"/>
        <w:spacing w:line="310" w:lineRule="exact"/>
        <w:rPr>
          <w:sz w:val="22"/>
          <w:szCs w:val="22"/>
        </w:rPr>
      </w:pPr>
      <w:r>
        <w:t>**</w:t>
      </w:r>
      <w:r w:rsidR="006B02EA" w:rsidRPr="00014330">
        <w:rPr>
          <w:sz w:val="22"/>
          <w:szCs w:val="22"/>
        </w:rPr>
        <w:t xml:space="preserve">31) Zhao, Z., </w:t>
      </w:r>
      <w:r w:rsidR="006B02EA" w:rsidRPr="004F3A1D">
        <w:rPr>
          <w:b/>
          <w:position w:val="11"/>
          <w:sz w:val="22"/>
          <w:szCs w:val="22"/>
          <w:vertAlign w:val="subscript"/>
        </w:rPr>
        <w:t>$</w:t>
      </w:r>
      <w:r w:rsidR="006B02EA" w:rsidRPr="00014330">
        <w:rPr>
          <w:sz w:val="22"/>
          <w:szCs w:val="22"/>
          <w:u w:val="single"/>
        </w:rPr>
        <w:t>Partridge, V.</w:t>
      </w:r>
      <w:r w:rsidR="006B02EA" w:rsidRPr="00014330">
        <w:rPr>
          <w:sz w:val="22"/>
          <w:szCs w:val="22"/>
        </w:rPr>
        <w:t xml:space="preserve">, </w:t>
      </w:r>
      <w:r w:rsidR="006B02EA" w:rsidRPr="004F3A1D">
        <w:rPr>
          <w:b/>
          <w:position w:val="11"/>
          <w:sz w:val="22"/>
          <w:szCs w:val="22"/>
          <w:vertAlign w:val="subscript"/>
        </w:rPr>
        <w:t>$</w:t>
      </w:r>
      <w:proofErr w:type="spellStart"/>
      <w:r w:rsidR="006B02EA" w:rsidRPr="00014330">
        <w:rPr>
          <w:sz w:val="22"/>
          <w:szCs w:val="22"/>
          <w:u w:val="single"/>
        </w:rPr>
        <w:t>Sousares</w:t>
      </w:r>
      <w:proofErr w:type="spellEnd"/>
      <w:r w:rsidR="006B02EA" w:rsidRPr="00014330">
        <w:rPr>
          <w:sz w:val="22"/>
          <w:szCs w:val="22"/>
          <w:u w:val="single"/>
        </w:rPr>
        <w:t>, M.</w:t>
      </w:r>
      <w:r w:rsidR="006B02EA" w:rsidRPr="00014330">
        <w:rPr>
          <w:sz w:val="22"/>
          <w:szCs w:val="22"/>
        </w:rPr>
        <w:t xml:space="preserve">, </w:t>
      </w:r>
      <w:r w:rsidR="006B02EA" w:rsidRPr="004F3A1D">
        <w:rPr>
          <w:b/>
          <w:position w:val="11"/>
          <w:sz w:val="22"/>
          <w:szCs w:val="22"/>
          <w:vertAlign w:val="subscript"/>
        </w:rPr>
        <w:t>#</w:t>
      </w:r>
      <w:r w:rsidR="006B02EA" w:rsidRPr="00014330">
        <w:rPr>
          <w:sz w:val="22"/>
          <w:szCs w:val="22"/>
          <w:u w:val="single"/>
        </w:rPr>
        <w:t>Shelton, S. D.</w:t>
      </w:r>
      <w:r w:rsidR="006B02EA" w:rsidRPr="00014330">
        <w:rPr>
          <w:sz w:val="22"/>
          <w:szCs w:val="22"/>
        </w:rPr>
        <w:t xml:space="preserve">, Holland, C., </w:t>
      </w:r>
      <w:proofErr w:type="spellStart"/>
      <w:r w:rsidR="006B02EA" w:rsidRPr="00014330">
        <w:rPr>
          <w:sz w:val="22"/>
          <w:szCs w:val="22"/>
        </w:rPr>
        <w:t>Pertsemlidis</w:t>
      </w:r>
      <w:proofErr w:type="spellEnd"/>
      <w:r w:rsidR="006B02EA" w:rsidRPr="00014330">
        <w:rPr>
          <w:sz w:val="22"/>
          <w:szCs w:val="22"/>
        </w:rPr>
        <w:t>, A., &amp;</w:t>
      </w:r>
    </w:p>
    <w:p w14:paraId="5693CD31" w14:textId="77777777" w:rsidR="00385BA4" w:rsidRPr="00014330" w:rsidRDefault="006B02EA" w:rsidP="00290058">
      <w:pPr>
        <w:pStyle w:val="BodyText"/>
        <w:snapToGrid w:val="0"/>
        <w:spacing w:line="242" w:lineRule="auto"/>
        <w:ind w:right="122"/>
        <w:rPr>
          <w:sz w:val="22"/>
          <w:szCs w:val="22"/>
        </w:rPr>
      </w:pPr>
      <w:r w:rsidRPr="00014330">
        <w:rPr>
          <w:sz w:val="22"/>
          <w:szCs w:val="22"/>
        </w:rPr>
        <w:t>*</w:t>
      </w:r>
      <w:r w:rsidRPr="00014330">
        <w:rPr>
          <w:b/>
          <w:sz w:val="22"/>
          <w:szCs w:val="22"/>
        </w:rPr>
        <w:t>Du, L</w:t>
      </w:r>
      <w:r w:rsidRPr="00014330">
        <w:rPr>
          <w:sz w:val="22"/>
          <w:szCs w:val="22"/>
        </w:rPr>
        <w:t xml:space="preserve">. (2018). microRNA-2110 functions as a tumor suppressor in neuroblastoma by directly targeting </w:t>
      </w:r>
      <w:proofErr w:type="spellStart"/>
      <w:r w:rsidRPr="00014330">
        <w:rPr>
          <w:i/>
          <w:sz w:val="22"/>
          <w:szCs w:val="22"/>
        </w:rPr>
        <w:t>Tsukushi</w:t>
      </w:r>
      <w:proofErr w:type="spellEnd"/>
      <w:r w:rsidRPr="00014330">
        <w:rPr>
          <w:sz w:val="22"/>
          <w:szCs w:val="22"/>
        </w:rPr>
        <w:t xml:space="preserve">. </w:t>
      </w:r>
      <w:r w:rsidRPr="00014330">
        <w:rPr>
          <w:i/>
          <w:sz w:val="22"/>
          <w:szCs w:val="22"/>
        </w:rPr>
        <w:t>PLOS One</w:t>
      </w:r>
      <w:r w:rsidRPr="00014330">
        <w:rPr>
          <w:sz w:val="22"/>
          <w:szCs w:val="22"/>
        </w:rPr>
        <w:t xml:space="preserve">, </w:t>
      </w:r>
      <w:r w:rsidRPr="00014330">
        <w:rPr>
          <w:i/>
          <w:sz w:val="22"/>
          <w:szCs w:val="22"/>
        </w:rPr>
        <w:t>13</w:t>
      </w:r>
      <w:r w:rsidRPr="00014330">
        <w:rPr>
          <w:sz w:val="22"/>
          <w:szCs w:val="22"/>
        </w:rPr>
        <w:t>(12), e0208777.</w:t>
      </w:r>
    </w:p>
    <w:p w14:paraId="7F33AAC9" w14:textId="7926F5C7" w:rsidR="00385BA4" w:rsidRDefault="006B02EA" w:rsidP="00290058">
      <w:pPr>
        <w:snapToGrid w:val="0"/>
        <w:ind w:left="112"/>
        <w:rPr>
          <w:b/>
          <w:i/>
          <w:w w:val="105"/>
        </w:rPr>
      </w:pPr>
      <w:r w:rsidRPr="00014330">
        <w:rPr>
          <w:i/>
          <w:w w:val="105"/>
        </w:rPr>
        <w:t xml:space="preserve">Impact factor: </w:t>
      </w:r>
      <w:r w:rsidRPr="00014330">
        <w:rPr>
          <w:b/>
          <w:i/>
          <w:w w:val="105"/>
        </w:rPr>
        <w:t>2.776</w:t>
      </w:r>
    </w:p>
    <w:p w14:paraId="66AFD631" w14:textId="77777777" w:rsidR="00290058" w:rsidRPr="00014330" w:rsidRDefault="00290058" w:rsidP="00290058">
      <w:pPr>
        <w:snapToGrid w:val="0"/>
        <w:ind w:left="112"/>
        <w:rPr>
          <w:b/>
          <w:i/>
        </w:rPr>
      </w:pPr>
    </w:p>
    <w:p w14:paraId="7C2BE6FD" w14:textId="45267484" w:rsidR="00385BA4" w:rsidRPr="00014330" w:rsidRDefault="004F3A1D" w:rsidP="00290058">
      <w:pPr>
        <w:pStyle w:val="BodyText"/>
        <w:snapToGrid w:val="0"/>
        <w:ind w:right="83"/>
        <w:rPr>
          <w:sz w:val="22"/>
          <w:szCs w:val="22"/>
        </w:rPr>
      </w:pPr>
      <w:r>
        <w:t>**</w:t>
      </w:r>
      <w:r w:rsidR="006B02EA" w:rsidRPr="00014330">
        <w:rPr>
          <w:sz w:val="22"/>
          <w:szCs w:val="22"/>
        </w:rPr>
        <w:t>30) *</w:t>
      </w:r>
      <w:r w:rsidR="006B02EA" w:rsidRPr="00014330">
        <w:rPr>
          <w:b/>
          <w:sz w:val="22"/>
          <w:szCs w:val="22"/>
        </w:rPr>
        <w:t>Du, L.</w:t>
      </w:r>
      <w:r w:rsidR="006B02EA" w:rsidRPr="00014330">
        <w:rPr>
          <w:sz w:val="22"/>
          <w:szCs w:val="22"/>
        </w:rPr>
        <w:t xml:space="preserve">, Zhao, Z., </w:t>
      </w:r>
      <w:proofErr w:type="spellStart"/>
      <w:r w:rsidR="006B02EA" w:rsidRPr="00014330">
        <w:rPr>
          <w:sz w:val="22"/>
          <w:szCs w:val="22"/>
        </w:rPr>
        <w:t>Suraokar</w:t>
      </w:r>
      <w:proofErr w:type="spellEnd"/>
      <w:r w:rsidR="006B02EA" w:rsidRPr="00014330">
        <w:rPr>
          <w:sz w:val="22"/>
          <w:szCs w:val="22"/>
        </w:rPr>
        <w:t xml:space="preserve">, M., </w:t>
      </w:r>
      <w:r w:rsidR="006B02EA" w:rsidRPr="004F3A1D">
        <w:rPr>
          <w:b/>
          <w:position w:val="11"/>
          <w:sz w:val="22"/>
          <w:szCs w:val="22"/>
          <w:vertAlign w:val="subscript"/>
        </w:rPr>
        <w:t>#</w:t>
      </w:r>
      <w:r w:rsidR="006B02EA" w:rsidRPr="00014330">
        <w:rPr>
          <w:sz w:val="22"/>
          <w:szCs w:val="22"/>
          <w:u w:val="single"/>
        </w:rPr>
        <w:t>Shelton. S. D.</w:t>
      </w:r>
      <w:r w:rsidR="006B02EA" w:rsidRPr="00014330">
        <w:rPr>
          <w:sz w:val="22"/>
          <w:szCs w:val="22"/>
        </w:rPr>
        <w:t xml:space="preserve">, Ma, X., Hsiao, T. H., </w:t>
      </w:r>
      <w:proofErr w:type="spellStart"/>
      <w:r w:rsidR="006B02EA" w:rsidRPr="00014330">
        <w:rPr>
          <w:sz w:val="22"/>
          <w:szCs w:val="22"/>
        </w:rPr>
        <w:t>MInna</w:t>
      </w:r>
      <w:proofErr w:type="spellEnd"/>
      <w:r w:rsidR="006B02EA" w:rsidRPr="00014330">
        <w:rPr>
          <w:sz w:val="22"/>
          <w:szCs w:val="22"/>
        </w:rPr>
        <w:t xml:space="preserve">, J. D., </w:t>
      </w:r>
      <w:proofErr w:type="spellStart"/>
      <w:r w:rsidR="006B02EA" w:rsidRPr="00014330">
        <w:rPr>
          <w:sz w:val="22"/>
          <w:szCs w:val="22"/>
        </w:rPr>
        <w:t>Wistuba</w:t>
      </w:r>
      <w:proofErr w:type="spellEnd"/>
      <w:r w:rsidR="006B02EA" w:rsidRPr="00014330">
        <w:rPr>
          <w:sz w:val="22"/>
          <w:szCs w:val="22"/>
        </w:rPr>
        <w:t xml:space="preserve">, I., </w:t>
      </w:r>
      <w:proofErr w:type="spellStart"/>
      <w:r w:rsidR="006B02EA" w:rsidRPr="00014330">
        <w:rPr>
          <w:sz w:val="22"/>
          <w:szCs w:val="22"/>
        </w:rPr>
        <w:t>Pertsemlidis</w:t>
      </w:r>
      <w:proofErr w:type="spellEnd"/>
      <w:r w:rsidR="006B02EA" w:rsidRPr="00014330">
        <w:rPr>
          <w:sz w:val="22"/>
          <w:szCs w:val="22"/>
        </w:rPr>
        <w:t>. A., LMO1 functions an oncogene through regulating TTK expression and correlates with neuroendocrine differentiation of lung can</w:t>
      </w:r>
      <w:r w:rsidR="00F94E0F">
        <w:rPr>
          <w:sz w:val="22"/>
          <w:szCs w:val="22"/>
        </w:rPr>
        <w:t>c</w:t>
      </w:r>
      <w:r w:rsidR="006B02EA" w:rsidRPr="00014330">
        <w:rPr>
          <w:sz w:val="22"/>
          <w:szCs w:val="22"/>
        </w:rPr>
        <w:t xml:space="preserve">er. </w:t>
      </w:r>
      <w:proofErr w:type="spellStart"/>
      <w:r w:rsidR="006B02EA" w:rsidRPr="00014330">
        <w:rPr>
          <w:i/>
          <w:sz w:val="22"/>
          <w:szCs w:val="22"/>
        </w:rPr>
        <w:t>Oncotarget</w:t>
      </w:r>
      <w:proofErr w:type="spellEnd"/>
      <w:r w:rsidR="006B02EA" w:rsidRPr="00014330">
        <w:rPr>
          <w:sz w:val="22"/>
          <w:szCs w:val="22"/>
        </w:rPr>
        <w:t xml:space="preserve">. 2018; </w:t>
      </w:r>
      <w:r w:rsidR="006B02EA" w:rsidRPr="00014330">
        <w:rPr>
          <w:i/>
          <w:sz w:val="22"/>
          <w:szCs w:val="22"/>
        </w:rPr>
        <w:t>9</w:t>
      </w:r>
      <w:r w:rsidR="006B02EA" w:rsidRPr="00014330">
        <w:rPr>
          <w:sz w:val="22"/>
          <w:szCs w:val="22"/>
        </w:rPr>
        <w:t>, 29601– 29618.</w:t>
      </w:r>
    </w:p>
    <w:p w14:paraId="3B496F6C" w14:textId="02B8FC3B" w:rsidR="00385BA4" w:rsidRDefault="006B02EA" w:rsidP="00290058">
      <w:pPr>
        <w:snapToGrid w:val="0"/>
        <w:ind w:left="112"/>
        <w:rPr>
          <w:w w:val="105"/>
        </w:rPr>
      </w:pPr>
      <w:r w:rsidRPr="00014330">
        <w:rPr>
          <w:i/>
          <w:w w:val="105"/>
        </w:rPr>
        <w:t xml:space="preserve">Impact factor: </w:t>
      </w:r>
      <w:r w:rsidRPr="00014330">
        <w:rPr>
          <w:b/>
          <w:i/>
          <w:w w:val="105"/>
        </w:rPr>
        <w:t xml:space="preserve">5.008 </w:t>
      </w:r>
      <w:r w:rsidRPr="00014330">
        <w:rPr>
          <w:w w:val="105"/>
        </w:rPr>
        <w:t>(2016)</w:t>
      </w:r>
    </w:p>
    <w:p w14:paraId="0DB12287" w14:textId="77777777" w:rsidR="00290058" w:rsidRPr="00014330" w:rsidRDefault="00290058" w:rsidP="00290058">
      <w:pPr>
        <w:snapToGrid w:val="0"/>
        <w:ind w:left="112"/>
      </w:pPr>
    </w:p>
    <w:p w14:paraId="0B44514A" w14:textId="1B722A29" w:rsidR="00385BA4" w:rsidRPr="00014330" w:rsidRDefault="004F3A1D" w:rsidP="00290058">
      <w:pPr>
        <w:pStyle w:val="BodyText"/>
        <w:snapToGrid w:val="0"/>
        <w:ind w:right="137"/>
        <w:rPr>
          <w:sz w:val="22"/>
          <w:szCs w:val="22"/>
        </w:rPr>
      </w:pPr>
      <w:r>
        <w:t>**</w:t>
      </w:r>
      <w:r w:rsidR="006B02EA" w:rsidRPr="00014330">
        <w:rPr>
          <w:sz w:val="22"/>
          <w:szCs w:val="22"/>
        </w:rPr>
        <w:t xml:space="preserve">29) Yu, X., Zhang, Y., Cavazos, D., Ma, X., Zhao, Z., </w:t>
      </w:r>
      <w:r w:rsidR="006B02EA" w:rsidRPr="00014330">
        <w:rPr>
          <w:b/>
          <w:sz w:val="22"/>
          <w:szCs w:val="22"/>
        </w:rPr>
        <w:t>Du, L.</w:t>
      </w:r>
      <w:r w:rsidR="006B02EA" w:rsidRPr="00014330">
        <w:rPr>
          <w:sz w:val="22"/>
          <w:szCs w:val="22"/>
        </w:rPr>
        <w:t xml:space="preserve">, &amp; </w:t>
      </w:r>
      <w:proofErr w:type="spellStart"/>
      <w:r w:rsidR="006B02EA" w:rsidRPr="00014330">
        <w:rPr>
          <w:sz w:val="22"/>
          <w:szCs w:val="22"/>
        </w:rPr>
        <w:t>Pertsemlidis</w:t>
      </w:r>
      <w:proofErr w:type="spellEnd"/>
      <w:r w:rsidR="006B02EA" w:rsidRPr="00014330">
        <w:rPr>
          <w:sz w:val="22"/>
          <w:szCs w:val="22"/>
        </w:rPr>
        <w:t xml:space="preserve">, A. (2018). </w:t>
      </w:r>
      <w:proofErr w:type="spellStart"/>
      <w:r w:rsidR="006B02EA" w:rsidRPr="00014330">
        <w:rPr>
          <w:sz w:val="22"/>
          <w:szCs w:val="22"/>
        </w:rPr>
        <w:t>miR</w:t>
      </w:r>
      <w:proofErr w:type="spellEnd"/>
      <w:r w:rsidR="006B02EA" w:rsidRPr="00014330">
        <w:rPr>
          <w:sz w:val="22"/>
          <w:szCs w:val="22"/>
        </w:rPr>
        <w:t xml:space="preserve">- 195 targets cyclin D3 and </w:t>
      </w:r>
      <w:proofErr w:type="spellStart"/>
      <w:r w:rsidR="006B02EA" w:rsidRPr="00014330">
        <w:rPr>
          <w:sz w:val="22"/>
          <w:szCs w:val="22"/>
        </w:rPr>
        <w:t>survivin</w:t>
      </w:r>
      <w:proofErr w:type="spellEnd"/>
      <w:r w:rsidR="006B02EA" w:rsidRPr="00014330">
        <w:rPr>
          <w:sz w:val="22"/>
          <w:szCs w:val="22"/>
        </w:rPr>
        <w:t xml:space="preserve"> to modulate the tumorigenesis of non-small cell lung cancer. </w:t>
      </w:r>
      <w:r w:rsidR="006B02EA" w:rsidRPr="00014330">
        <w:rPr>
          <w:i/>
          <w:sz w:val="22"/>
          <w:szCs w:val="22"/>
        </w:rPr>
        <w:t>Cell Death Dis</w:t>
      </w:r>
      <w:r w:rsidR="006B02EA" w:rsidRPr="00014330">
        <w:rPr>
          <w:sz w:val="22"/>
          <w:szCs w:val="22"/>
        </w:rPr>
        <w:t xml:space="preserve">, </w:t>
      </w:r>
      <w:r w:rsidR="006B02EA" w:rsidRPr="00014330">
        <w:rPr>
          <w:i/>
          <w:sz w:val="22"/>
          <w:szCs w:val="22"/>
        </w:rPr>
        <w:t>9</w:t>
      </w:r>
      <w:r w:rsidR="006B02EA" w:rsidRPr="00014330">
        <w:rPr>
          <w:sz w:val="22"/>
          <w:szCs w:val="22"/>
        </w:rPr>
        <w:t>(2), 193.</w:t>
      </w:r>
    </w:p>
    <w:p w14:paraId="56EF2932" w14:textId="5F864646" w:rsidR="00385BA4" w:rsidRDefault="006B02EA" w:rsidP="00290058">
      <w:pPr>
        <w:snapToGrid w:val="0"/>
        <w:ind w:left="112"/>
        <w:rPr>
          <w:b/>
          <w:i/>
          <w:w w:val="105"/>
        </w:rPr>
      </w:pPr>
      <w:r w:rsidRPr="00014330">
        <w:rPr>
          <w:i/>
          <w:w w:val="105"/>
        </w:rPr>
        <w:t xml:space="preserve">Impact factor: </w:t>
      </w:r>
      <w:r w:rsidRPr="00014330">
        <w:rPr>
          <w:b/>
          <w:i/>
          <w:w w:val="105"/>
        </w:rPr>
        <w:t>5.959</w:t>
      </w:r>
    </w:p>
    <w:p w14:paraId="3D42C2DF" w14:textId="77777777" w:rsidR="00290058" w:rsidRPr="00014330" w:rsidRDefault="00290058" w:rsidP="00290058">
      <w:pPr>
        <w:snapToGrid w:val="0"/>
        <w:ind w:left="112"/>
        <w:rPr>
          <w:b/>
          <w:i/>
        </w:rPr>
      </w:pPr>
    </w:p>
    <w:p w14:paraId="300C4E8A" w14:textId="05C82012" w:rsidR="00385BA4" w:rsidRPr="00014330" w:rsidRDefault="004F3A1D" w:rsidP="00290058">
      <w:pPr>
        <w:pStyle w:val="BodyText"/>
        <w:snapToGrid w:val="0"/>
        <w:ind w:right="335"/>
        <w:rPr>
          <w:sz w:val="22"/>
          <w:szCs w:val="22"/>
        </w:rPr>
      </w:pPr>
      <w:r>
        <w:t>**</w:t>
      </w:r>
      <w:r w:rsidR="006B02EA" w:rsidRPr="00014330">
        <w:rPr>
          <w:sz w:val="22"/>
          <w:szCs w:val="22"/>
        </w:rPr>
        <w:t xml:space="preserve">28) Rastogi, S. K., Zhao, Z., Barrett, S. L., </w:t>
      </w:r>
      <w:r w:rsidR="006B02EA" w:rsidRPr="00014330">
        <w:rPr>
          <w:b/>
          <w:position w:val="11"/>
          <w:sz w:val="22"/>
          <w:szCs w:val="22"/>
        </w:rPr>
        <w:t>#</w:t>
      </w:r>
      <w:r w:rsidR="006B02EA" w:rsidRPr="00014330">
        <w:rPr>
          <w:sz w:val="22"/>
          <w:szCs w:val="22"/>
        </w:rPr>
        <w:t xml:space="preserve">Shelton, S. D., </w:t>
      </w:r>
      <w:proofErr w:type="spellStart"/>
      <w:r w:rsidR="006B02EA" w:rsidRPr="00014330">
        <w:rPr>
          <w:sz w:val="22"/>
          <w:szCs w:val="22"/>
        </w:rPr>
        <w:t>Zafferani</w:t>
      </w:r>
      <w:proofErr w:type="spellEnd"/>
      <w:r w:rsidR="006B02EA" w:rsidRPr="00014330">
        <w:rPr>
          <w:sz w:val="22"/>
          <w:szCs w:val="22"/>
        </w:rPr>
        <w:t xml:space="preserve">, M., Anderson, H. E., Blumenthal. M. O., Jones. L.R., Wang. L., Li. X., </w:t>
      </w:r>
      <w:proofErr w:type="spellStart"/>
      <w:r w:rsidR="006B02EA" w:rsidRPr="00014330">
        <w:rPr>
          <w:sz w:val="22"/>
          <w:szCs w:val="22"/>
        </w:rPr>
        <w:t>Streu</w:t>
      </w:r>
      <w:proofErr w:type="spellEnd"/>
      <w:r w:rsidR="006B02EA" w:rsidRPr="00014330">
        <w:rPr>
          <w:sz w:val="22"/>
          <w:szCs w:val="22"/>
        </w:rPr>
        <w:t xml:space="preserve">. C.N., </w:t>
      </w:r>
      <w:r w:rsidR="006B02EA" w:rsidRPr="00014330">
        <w:rPr>
          <w:b/>
          <w:sz w:val="22"/>
          <w:szCs w:val="22"/>
        </w:rPr>
        <w:t>Du. L.</w:t>
      </w:r>
      <w:r w:rsidR="006B02EA" w:rsidRPr="00014330">
        <w:rPr>
          <w:sz w:val="22"/>
          <w:szCs w:val="22"/>
        </w:rPr>
        <w:t xml:space="preserve">, </w:t>
      </w:r>
      <w:proofErr w:type="spellStart"/>
      <w:r w:rsidR="006B02EA" w:rsidRPr="00014330">
        <w:rPr>
          <w:sz w:val="22"/>
          <w:szCs w:val="22"/>
        </w:rPr>
        <w:t>Brittain</w:t>
      </w:r>
      <w:proofErr w:type="spellEnd"/>
      <w:r w:rsidR="006B02EA" w:rsidRPr="00014330">
        <w:rPr>
          <w:sz w:val="22"/>
          <w:szCs w:val="22"/>
        </w:rPr>
        <w:t xml:space="preserve">, W. J. (2018). </w:t>
      </w:r>
      <w:proofErr w:type="spellStart"/>
      <w:r w:rsidR="006B02EA" w:rsidRPr="00014330">
        <w:rPr>
          <w:sz w:val="22"/>
          <w:szCs w:val="22"/>
        </w:rPr>
        <w:t>Photoresponsive</w:t>
      </w:r>
      <w:proofErr w:type="spellEnd"/>
      <w:r w:rsidR="006B02EA" w:rsidRPr="00014330">
        <w:rPr>
          <w:sz w:val="22"/>
          <w:szCs w:val="22"/>
        </w:rPr>
        <w:t xml:space="preserve"> azo-combretastatin A-4 analogues. </w:t>
      </w:r>
      <w:proofErr w:type="spellStart"/>
      <w:r w:rsidR="006B02EA" w:rsidRPr="00014330">
        <w:rPr>
          <w:i/>
          <w:sz w:val="22"/>
          <w:szCs w:val="22"/>
        </w:rPr>
        <w:t>Eur</w:t>
      </w:r>
      <w:proofErr w:type="spellEnd"/>
      <w:r w:rsidR="006B02EA" w:rsidRPr="00014330">
        <w:rPr>
          <w:i/>
          <w:sz w:val="22"/>
          <w:szCs w:val="22"/>
        </w:rPr>
        <w:t xml:space="preserve"> J Med Chem</w:t>
      </w:r>
      <w:r w:rsidR="006B02EA" w:rsidRPr="00014330">
        <w:rPr>
          <w:sz w:val="22"/>
          <w:szCs w:val="22"/>
        </w:rPr>
        <w:t xml:space="preserve">, </w:t>
      </w:r>
      <w:r w:rsidR="006B02EA" w:rsidRPr="00014330">
        <w:rPr>
          <w:i/>
          <w:sz w:val="22"/>
          <w:szCs w:val="22"/>
        </w:rPr>
        <w:t>143</w:t>
      </w:r>
      <w:r w:rsidR="006B02EA" w:rsidRPr="00014330">
        <w:rPr>
          <w:sz w:val="22"/>
          <w:szCs w:val="22"/>
        </w:rPr>
        <w:t>, 1–7. https://doi.org/10.1016/j.ejmech.2017.11.012</w:t>
      </w:r>
    </w:p>
    <w:p w14:paraId="632DC2C5" w14:textId="453ABDE0" w:rsidR="00385BA4" w:rsidRDefault="006B02EA" w:rsidP="00290058">
      <w:pPr>
        <w:snapToGrid w:val="0"/>
        <w:ind w:left="112"/>
        <w:rPr>
          <w:b/>
          <w:i/>
          <w:w w:val="105"/>
        </w:rPr>
      </w:pPr>
      <w:r w:rsidRPr="00014330">
        <w:rPr>
          <w:i/>
          <w:w w:val="105"/>
        </w:rPr>
        <w:t xml:space="preserve">Impact factor: </w:t>
      </w:r>
      <w:r w:rsidRPr="00014330">
        <w:rPr>
          <w:b/>
          <w:i/>
          <w:w w:val="105"/>
        </w:rPr>
        <w:t>4.816</w:t>
      </w:r>
    </w:p>
    <w:p w14:paraId="7993248C" w14:textId="77777777" w:rsidR="00290058" w:rsidRPr="00014330" w:rsidRDefault="00290058" w:rsidP="00290058">
      <w:pPr>
        <w:snapToGrid w:val="0"/>
        <w:ind w:left="112"/>
        <w:rPr>
          <w:b/>
          <w:i/>
        </w:rPr>
      </w:pPr>
    </w:p>
    <w:p w14:paraId="6D95FA12" w14:textId="6982F65A" w:rsidR="00385BA4" w:rsidRPr="00014330" w:rsidRDefault="004F3A1D" w:rsidP="00290058">
      <w:pPr>
        <w:pStyle w:val="BodyText"/>
        <w:snapToGrid w:val="0"/>
        <w:ind w:right="677"/>
        <w:rPr>
          <w:sz w:val="22"/>
          <w:szCs w:val="22"/>
        </w:rPr>
      </w:pPr>
      <w:r>
        <w:t>**</w:t>
      </w:r>
      <w:r w:rsidR="006B02EA" w:rsidRPr="00014330">
        <w:rPr>
          <w:sz w:val="22"/>
          <w:szCs w:val="22"/>
        </w:rPr>
        <w:t xml:space="preserve">27) </w:t>
      </w:r>
      <w:r w:rsidR="006B02EA" w:rsidRPr="00D804E7">
        <w:rPr>
          <w:b/>
          <w:position w:val="11"/>
          <w:sz w:val="22"/>
          <w:szCs w:val="22"/>
          <w:vertAlign w:val="subscript"/>
        </w:rPr>
        <w:t>$</w:t>
      </w:r>
      <w:proofErr w:type="spellStart"/>
      <w:r w:rsidR="006B02EA" w:rsidRPr="004F3A1D">
        <w:rPr>
          <w:sz w:val="22"/>
          <w:szCs w:val="22"/>
        </w:rPr>
        <w:t>Sousares</w:t>
      </w:r>
      <w:proofErr w:type="spellEnd"/>
      <w:r w:rsidR="006B02EA" w:rsidRPr="004F3A1D">
        <w:rPr>
          <w:sz w:val="22"/>
          <w:szCs w:val="22"/>
        </w:rPr>
        <w:t>, M</w:t>
      </w:r>
      <w:r w:rsidR="006B02EA" w:rsidRPr="00014330">
        <w:rPr>
          <w:sz w:val="22"/>
          <w:szCs w:val="22"/>
        </w:rPr>
        <w:t xml:space="preserve">., </w:t>
      </w:r>
      <w:r w:rsidR="006B02EA" w:rsidRPr="00D804E7">
        <w:rPr>
          <w:b/>
          <w:position w:val="11"/>
          <w:sz w:val="22"/>
          <w:szCs w:val="22"/>
          <w:vertAlign w:val="subscript"/>
        </w:rPr>
        <w:t>$</w:t>
      </w:r>
      <w:r w:rsidR="006B02EA" w:rsidRPr="00014330">
        <w:rPr>
          <w:sz w:val="22"/>
          <w:szCs w:val="22"/>
        </w:rPr>
        <w:t>Partridge, V., Weigum, S., &amp; *</w:t>
      </w:r>
      <w:r w:rsidR="006B02EA" w:rsidRPr="00014330">
        <w:rPr>
          <w:b/>
          <w:sz w:val="22"/>
          <w:szCs w:val="22"/>
        </w:rPr>
        <w:t>Du, L</w:t>
      </w:r>
      <w:r w:rsidR="006B02EA" w:rsidRPr="00014330">
        <w:rPr>
          <w:sz w:val="22"/>
          <w:szCs w:val="22"/>
        </w:rPr>
        <w:t xml:space="preserve">. (2017). MicroRNAs </w:t>
      </w:r>
      <w:proofErr w:type="gramStart"/>
      <w:r w:rsidR="006B02EA" w:rsidRPr="00014330">
        <w:rPr>
          <w:sz w:val="22"/>
          <w:szCs w:val="22"/>
        </w:rPr>
        <w:t>in</w:t>
      </w:r>
      <w:proofErr w:type="gramEnd"/>
      <w:r w:rsidR="006B02EA" w:rsidRPr="00014330">
        <w:rPr>
          <w:sz w:val="22"/>
          <w:szCs w:val="22"/>
        </w:rPr>
        <w:t xml:space="preserve"> neuroblastoma differentiation and differentiation therapy. </w:t>
      </w:r>
      <w:r w:rsidR="006B02EA" w:rsidRPr="00014330">
        <w:rPr>
          <w:i/>
          <w:sz w:val="22"/>
          <w:szCs w:val="22"/>
        </w:rPr>
        <w:t>Adv Mod Oncol Res</w:t>
      </w:r>
      <w:r w:rsidR="006B02EA" w:rsidRPr="00014330">
        <w:rPr>
          <w:sz w:val="22"/>
          <w:szCs w:val="22"/>
        </w:rPr>
        <w:t xml:space="preserve">, </w:t>
      </w:r>
      <w:r w:rsidR="006B02EA" w:rsidRPr="00014330">
        <w:rPr>
          <w:i/>
          <w:sz w:val="22"/>
          <w:szCs w:val="22"/>
        </w:rPr>
        <w:t>3</w:t>
      </w:r>
      <w:r w:rsidR="006B02EA" w:rsidRPr="00014330">
        <w:rPr>
          <w:sz w:val="22"/>
          <w:szCs w:val="22"/>
        </w:rPr>
        <w:t>(5), 213. https://doi.org/10.18282/amor.v3.i5.233</w:t>
      </w:r>
    </w:p>
    <w:p w14:paraId="2DA78412" w14:textId="77777777" w:rsidR="00385BA4" w:rsidRPr="00014330" w:rsidRDefault="00385BA4" w:rsidP="00290058">
      <w:pPr>
        <w:pStyle w:val="BodyText"/>
        <w:snapToGrid w:val="0"/>
        <w:ind w:left="0"/>
        <w:rPr>
          <w:sz w:val="22"/>
          <w:szCs w:val="22"/>
        </w:rPr>
      </w:pPr>
    </w:p>
    <w:p w14:paraId="0E826003" w14:textId="6031D427" w:rsidR="00385BA4" w:rsidRPr="00014330" w:rsidRDefault="004F3A1D" w:rsidP="00290058">
      <w:pPr>
        <w:pStyle w:val="BodyText"/>
        <w:snapToGrid w:val="0"/>
        <w:ind w:right="97"/>
        <w:rPr>
          <w:sz w:val="22"/>
          <w:szCs w:val="22"/>
        </w:rPr>
      </w:pPr>
      <w:r>
        <w:t>**</w:t>
      </w:r>
      <w:r w:rsidR="006B02EA" w:rsidRPr="00014330">
        <w:rPr>
          <w:sz w:val="22"/>
          <w:szCs w:val="22"/>
        </w:rPr>
        <w:t>26) Li, L.-Y., Ma, R.-L., *</w:t>
      </w:r>
      <w:r w:rsidR="006B02EA" w:rsidRPr="00014330">
        <w:rPr>
          <w:b/>
          <w:sz w:val="22"/>
          <w:szCs w:val="22"/>
        </w:rPr>
        <w:t>Du, L.</w:t>
      </w:r>
      <w:r w:rsidR="006B02EA" w:rsidRPr="00014330">
        <w:rPr>
          <w:sz w:val="22"/>
          <w:szCs w:val="22"/>
        </w:rPr>
        <w:t xml:space="preserve">, &amp; Wu, A.-S. (Published). Ozonated autohemotherapy modulates the serum levels of inflammatory cytokines in gouty Patients. </w:t>
      </w:r>
      <w:r w:rsidR="006B02EA" w:rsidRPr="00014330">
        <w:rPr>
          <w:i/>
          <w:sz w:val="22"/>
          <w:szCs w:val="22"/>
        </w:rPr>
        <w:t>J Open Acc Rheu: Res Rev</w:t>
      </w:r>
      <w:r w:rsidR="006B02EA" w:rsidRPr="00014330">
        <w:rPr>
          <w:sz w:val="22"/>
          <w:szCs w:val="22"/>
        </w:rPr>
        <w:t>.</w:t>
      </w:r>
    </w:p>
    <w:p w14:paraId="3AAA12C8" w14:textId="1CEDF776" w:rsidR="00385BA4" w:rsidRDefault="006B02EA" w:rsidP="00290058">
      <w:pPr>
        <w:snapToGrid w:val="0"/>
        <w:spacing w:line="274" w:lineRule="exact"/>
        <w:ind w:left="112"/>
        <w:rPr>
          <w:b/>
          <w:i/>
        </w:rPr>
      </w:pPr>
      <w:r w:rsidRPr="00014330">
        <w:rPr>
          <w:i/>
        </w:rPr>
        <w:t xml:space="preserve">Impact factor: </w:t>
      </w:r>
      <w:r w:rsidRPr="00014330">
        <w:rPr>
          <w:b/>
          <w:i/>
        </w:rPr>
        <w:t>0.85</w:t>
      </w:r>
    </w:p>
    <w:p w14:paraId="703B3338" w14:textId="77777777" w:rsidR="00290058" w:rsidRPr="00014330" w:rsidRDefault="00290058" w:rsidP="00290058">
      <w:pPr>
        <w:snapToGrid w:val="0"/>
        <w:spacing w:line="274" w:lineRule="exact"/>
        <w:ind w:left="112"/>
        <w:rPr>
          <w:b/>
          <w:i/>
        </w:rPr>
      </w:pPr>
    </w:p>
    <w:p w14:paraId="299F4545" w14:textId="6DD2214B" w:rsidR="00385BA4" w:rsidRDefault="004F3A1D" w:rsidP="00290058">
      <w:pPr>
        <w:pStyle w:val="BodyText"/>
        <w:snapToGrid w:val="0"/>
        <w:ind w:right="409"/>
        <w:rPr>
          <w:sz w:val="22"/>
          <w:szCs w:val="22"/>
        </w:rPr>
      </w:pPr>
      <w:r>
        <w:t>**</w:t>
      </w:r>
      <w:r w:rsidR="006B02EA" w:rsidRPr="00014330">
        <w:rPr>
          <w:sz w:val="22"/>
          <w:szCs w:val="22"/>
        </w:rPr>
        <w:t xml:space="preserve">25) </w:t>
      </w:r>
      <w:r w:rsidR="006B02EA" w:rsidRPr="00D804E7">
        <w:rPr>
          <w:b/>
          <w:position w:val="11"/>
          <w:sz w:val="22"/>
          <w:szCs w:val="22"/>
          <w:vertAlign w:val="subscript"/>
        </w:rPr>
        <w:t>$</w:t>
      </w:r>
      <w:r w:rsidR="006B02EA" w:rsidRPr="0066534E">
        <w:rPr>
          <w:sz w:val="22"/>
          <w:szCs w:val="22"/>
        </w:rPr>
        <w:t>Partridge, V</w:t>
      </w:r>
      <w:r w:rsidR="006B02EA" w:rsidRPr="00014330">
        <w:rPr>
          <w:sz w:val="22"/>
          <w:szCs w:val="22"/>
        </w:rPr>
        <w:t xml:space="preserve">., </w:t>
      </w:r>
      <w:r w:rsidR="006B02EA" w:rsidRPr="00D804E7">
        <w:rPr>
          <w:b/>
          <w:position w:val="11"/>
          <w:sz w:val="22"/>
          <w:szCs w:val="22"/>
          <w:vertAlign w:val="subscript"/>
        </w:rPr>
        <w:t>$</w:t>
      </w:r>
      <w:proofErr w:type="spellStart"/>
      <w:r w:rsidR="006B02EA" w:rsidRPr="00014330">
        <w:rPr>
          <w:sz w:val="22"/>
          <w:szCs w:val="22"/>
        </w:rPr>
        <w:t>Sousares</w:t>
      </w:r>
      <w:proofErr w:type="spellEnd"/>
      <w:r w:rsidR="006B02EA" w:rsidRPr="00014330">
        <w:rPr>
          <w:sz w:val="22"/>
          <w:szCs w:val="22"/>
        </w:rPr>
        <w:t>, M., Zhao, Z., &amp; *</w:t>
      </w:r>
      <w:r w:rsidR="006B02EA" w:rsidRPr="00014330">
        <w:rPr>
          <w:b/>
          <w:sz w:val="22"/>
          <w:szCs w:val="22"/>
        </w:rPr>
        <w:t>Du, L</w:t>
      </w:r>
      <w:r w:rsidR="006B02EA" w:rsidRPr="00014330">
        <w:rPr>
          <w:sz w:val="22"/>
          <w:szCs w:val="22"/>
        </w:rPr>
        <w:t xml:space="preserve">. (2017). Current understanding on the role of cell cycle regulators in neuroblastoma. </w:t>
      </w:r>
      <w:r w:rsidR="006B02EA" w:rsidRPr="00014330">
        <w:rPr>
          <w:i/>
          <w:sz w:val="22"/>
          <w:szCs w:val="22"/>
        </w:rPr>
        <w:t>Med One</w:t>
      </w:r>
      <w:r w:rsidR="006B02EA" w:rsidRPr="00014330">
        <w:rPr>
          <w:sz w:val="22"/>
          <w:szCs w:val="22"/>
        </w:rPr>
        <w:t xml:space="preserve">, </w:t>
      </w:r>
      <w:r w:rsidR="006B02EA" w:rsidRPr="00014330">
        <w:rPr>
          <w:i/>
          <w:sz w:val="22"/>
          <w:szCs w:val="22"/>
        </w:rPr>
        <w:t>2</w:t>
      </w:r>
      <w:r w:rsidR="006B02EA" w:rsidRPr="00014330">
        <w:rPr>
          <w:sz w:val="22"/>
          <w:szCs w:val="22"/>
        </w:rPr>
        <w:t xml:space="preserve">, e170010. </w:t>
      </w:r>
      <w:hyperlink r:id="rId14" w:history="1">
        <w:r w:rsidR="00290058" w:rsidRPr="00010586">
          <w:rPr>
            <w:rStyle w:val="Hyperlink"/>
            <w:color w:val="auto"/>
            <w:sz w:val="22"/>
            <w:szCs w:val="22"/>
          </w:rPr>
          <w:t>https://doi.org/10.20900/mo.20170010</w:t>
        </w:r>
      </w:hyperlink>
    </w:p>
    <w:p w14:paraId="7DE15730" w14:textId="77777777" w:rsidR="00290058" w:rsidRPr="00014330" w:rsidRDefault="00290058" w:rsidP="00290058">
      <w:pPr>
        <w:pStyle w:val="BodyText"/>
        <w:snapToGrid w:val="0"/>
        <w:ind w:right="409"/>
        <w:rPr>
          <w:sz w:val="22"/>
          <w:szCs w:val="22"/>
        </w:rPr>
      </w:pPr>
    </w:p>
    <w:p w14:paraId="5E312DE6" w14:textId="223B263E" w:rsidR="00385BA4" w:rsidRPr="00014330" w:rsidRDefault="004F3A1D" w:rsidP="00290058">
      <w:pPr>
        <w:pStyle w:val="BodyText"/>
        <w:snapToGrid w:val="0"/>
        <w:ind w:right="180"/>
        <w:rPr>
          <w:sz w:val="22"/>
          <w:szCs w:val="22"/>
        </w:rPr>
      </w:pPr>
      <w:r>
        <w:t>**</w:t>
      </w:r>
      <w:r w:rsidR="006B02EA" w:rsidRPr="00014330">
        <w:rPr>
          <w:sz w:val="22"/>
          <w:szCs w:val="22"/>
        </w:rPr>
        <w:t xml:space="preserve">24) Zhao, Z., Ma, X., </w:t>
      </w:r>
      <w:r w:rsidR="006B02EA" w:rsidRPr="00D804E7">
        <w:rPr>
          <w:b/>
          <w:position w:val="11"/>
          <w:sz w:val="22"/>
          <w:szCs w:val="22"/>
          <w:vertAlign w:val="subscript"/>
        </w:rPr>
        <w:t>#</w:t>
      </w:r>
      <w:r w:rsidR="006B02EA" w:rsidRPr="0066534E">
        <w:rPr>
          <w:sz w:val="22"/>
          <w:szCs w:val="22"/>
        </w:rPr>
        <w:t>Shelton, S. D.</w:t>
      </w:r>
      <w:r w:rsidR="006B02EA" w:rsidRPr="00014330">
        <w:rPr>
          <w:sz w:val="22"/>
          <w:szCs w:val="22"/>
        </w:rPr>
        <w:t xml:space="preserve">, Sung, D. C., Li, M., </w:t>
      </w:r>
      <w:r w:rsidR="006B02EA" w:rsidRPr="00D804E7">
        <w:rPr>
          <w:b/>
          <w:position w:val="11"/>
          <w:sz w:val="22"/>
          <w:szCs w:val="22"/>
          <w:vertAlign w:val="subscript"/>
        </w:rPr>
        <w:t>#</w:t>
      </w:r>
      <w:r w:rsidR="006B02EA" w:rsidRPr="00014330">
        <w:rPr>
          <w:sz w:val="22"/>
          <w:szCs w:val="22"/>
          <w:u w:val="single"/>
        </w:rPr>
        <w:t>Hernandez, D.</w:t>
      </w:r>
      <w:r w:rsidR="006B02EA" w:rsidRPr="00014330">
        <w:rPr>
          <w:sz w:val="22"/>
          <w:szCs w:val="22"/>
        </w:rPr>
        <w:t xml:space="preserve">, </w:t>
      </w:r>
      <w:r w:rsidR="00535794" w:rsidRPr="00535794">
        <w:rPr>
          <w:sz w:val="22"/>
          <w:szCs w:val="22"/>
        </w:rPr>
        <w:t xml:space="preserve">Zhang, M., </w:t>
      </w:r>
      <w:proofErr w:type="spellStart"/>
      <w:r w:rsidR="00535794" w:rsidRPr="00535794">
        <w:rPr>
          <w:sz w:val="22"/>
          <w:szCs w:val="22"/>
        </w:rPr>
        <w:t>Losiewicz</w:t>
      </w:r>
      <w:proofErr w:type="spellEnd"/>
      <w:r w:rsidR="00535794" w:rsidRPr="00535794">
        <w:rPr>
          <w:sz w:val="22"/>
          <w:szCs w:val="22"/>
        </w:rPr>
        <w:t xml:space="preserve">, M. D., Chen, Y., </w:t>
      </w:r>
      <w:proofErr w:type="spellStart"/>
      <w:r w:rsidR="00535794" w:rsidRPr="00535794">
        <w:rPr>
          <w:sz w:val="22"/>
          <w:szCs w:val="22"/>
        </w:rPr>
        <w:t>Pertsemlidis</w:t>
      </w:r>
      <w:proofErr w:type="spellEnd"/>
      <w:r w:rsidR="00535794" w:rsidRPr="00535794">
        <w:rPr>
          <w:sz w:val="22"/>
          <w:szCs w:val="22"/>
        </w:rPr>
        <w:t>, A., Yu, X., Liu, Y.</w:t>
      </w:r>
      <w:proofErr w:type="gramStart"/>
      <w:r w:rsidR="00535794" w:rsidRPr="00535794">
        <w:rPr>
          <w:sz w:val="22"/>
          <w:szCs w:val="22"/>
        </w:rPr>
        <w:t xml:space="preserve">, </w:t>
      </w:r>
      <w:r w:rsidR="006B02EA" w:rsidRPr="00014330">
        <w:rPr>
          <w:sz w:val="22"/>
          <w:szCs w:val="22"/>
        </w:rPr>
        <w:t xml:space="preserve"> *</w:t>
      </w:r>
      <w:proofErr w:type="gramEnd"/>
      <w:r w:rsidR="006B02EA" w:rsidRPr="00014330">
        <w:rPr>
          <w:b/>
          <w:sz w:val="22"/>
          <w:szCs w:val="22"/>
        </w:rPr>
        <w:t>Du, L</w:t>
      </w:r>
      <w:r w:rsidR="006B02EA" w:rsidRPr="00014330">
        <w:rPr>
          <w:sz w:val="22"/>
          <w:szCs w:val="22"/>
        </w:rPr>
        <w:t>. (2016). A combined gene expression and functional study reveals the crosstalk between N-</w:t>
      </w:r>
      <w:proofErr w:type="spellStart"/>
      <w:r w:rsidR="006B02EA" w:rsidRPr="00014330">
        <w:rPr>
          <w:sz w:val="22"/>
          <w:szCs w:val="22"/>
        </w:rPr>
        <w:t>Myc</w:t>
      </w:r>
      <w:proofErr w:type="spellEnd"/>
      <w:r w:rsidR="006B02EA" w:rsidRPr="00014330">
        <w:rPr>
          <w:sz w:val="22"/>
          <w:szCs w:val="22"/>
        </w:rPr>
        <w:t xml:space="preserve"> and differentiation-inducing microRNAs in neuroblastoma cells. </w:t>
      </w:r>
      <w:proofErr w:type="spellStart"/>
      <w:r w:rsidR="006B02EA" w:rsidRPr="00014330">
        <w:rPr>
          <w:i/>
          <w:sz w:val="22"/>
          <w:szCs w:val="22"/>
        </w:rPr>
        <w:t>Oncotarget</w:t>
      </w:r>
      <w:proofErr w:type="spellEnd"/>
      <w:r w:rsidR="006B02EA" w:rsidRPr="00014330">
        <w:rPr>
          <w:sz w:val="22"/>
          <w:szCs w:val="22"/>
        </w:rPr>
        <w:t xml:space="preserve">, </w:t>
      </w:r>
      <w:r w:rsidR="006B02EA" w:rsidRPr="00014330">
        <w:rPr>
          <w:i/>
          <w:sz w:val="22"/>
          <w:szCs w:val="22"/>
        </w:rPr>
        <w:t>7</w:t>
      </w:r>
      <w:r w:rsidR="006B02EA" w:rsidRPr="00014330">
        <w:rPr>
          <w:sz w:val="22"/>
          <w:szCs w:val="22"/>
        </w:rPr>
        <w:t>(48), 79372–79387. https://doi.org/10.18632/oncotarget.12676</w:t>
      </w:r>
    </w:p>
    <w:p w14:paraId="1FBAB57C" w14:textId="77777777" w:rsidR="00385BA4" w:rsidRPr="00014330" w:rsidRDefault="006B02EA" w:rsidP="00290058">
      <w:pPr>
        <w:snapToGrid w:val="0"/>
        <w:ind w:left="112"/>
      </w:pPr>
      <w:r w:rsidRPr="00014330">
        <w:rPr>
          <w:i/>
          <w:w w:val="105"/>
        </w:rPr>
        <w:t xml:space="preserve">Impact factor: </w:t>
      </w:r>
      <w:r w:rsidRPr="00014330">
        <w:rPr>
          <w:b/>
          <w:i/>
          <w:w w:val="105"/>
        </w:rPr>
        <w:t xml:space="preserve">5.008 </w:t>
      </w:r>
      <w:r w:rsidRPr="00014330">
        <w:rPr>
          <w:w w:val="105"/>
        </w:rPr>
        <w:t>(2016)</w:t>
      </w:r>
    </w:p>
    <w:p w14:paraId="6A411EFE" w14:textId="77777777" w:rsidR="00385BA4" w:rsidRPr="00014330" w:rsidRDefault="00385BA4" w:rsidP="00290058">
      <w:pPr>
        <w:pStyle w:val="BodyText"/>
        <w:snapToGrid w:val="0"/>
        <w:ind w:left="0"/>
        <w:rPr>
          <w:sz w:val="22"/>
          <w:szCs w:val="22"/>
        </w:rPr>
      </w:pPr>
    </w:p>
    <w:p w14:paraId="5F4ED595" w14:textId="77777777" w:rsidR="00385BA4" w:rsidRPr="00014330" w:rsidRDefault="006B02EA" w:rsidP="00290058">
      <w:pPr>
        <w:pStyle w:val="BodyText"/>
        <w:snapToGrid w:val="0"/>
        <w:ind w:right="107"/>
        <w:jc w:val="both"/>
        <w:rPr>
          <w:sz w:val="22"/>
          <w:szCs w:val="22"/>
        </w:rPr>
      </w:pPr>
      <w:r w:rsidRPr="00014330">
        <w:rPr>
          <w:sz w:val="22"/>
          <w:szCs w:val="22"/>
        </w:rPr>
        <w:t>23) Zhao, Z., Ma, X., Sung, D., Li, M., Kosti, A., Lin, G., … *</w:t>
      </w:r>
      <w:r w:rsidRPr="00014330">
        <w:rPr>
          <w:b/>
          <w:sz w:val="22"/>
          <w:szCs w:val="22"/>
        </w:rPr>
        <w:t xml:space="preserve">Du, L. </w:t>
      </w:r>
      <w:r w:rsidRPr="00014330">
        <w:rPr>
          <w:sz w:val="22"/>
          <w:szCs w:val="22"/>
        </w:rPr>
        <w:t xml:space="preserve">(2015). microRNA-449a functions as a tumor suppressor in neuroblastoma through inducing cell differentiation and cell cycle arrest. </w:t>
      </w:r>
      <w:r w:rsidRPr="00014330">
        <w:rPr>
          <w:i/>
          <w:sz w:val="22"/>
          <w:szCs w:val="22"/>
        </w:rPr>
        <w:t>RNA Biol</w:t>
      </w:r>
      <w:r w:rsidRPr="00014330">
        <w:rPr>
          <w:sz w:val="22"/>
          <w:szCs w:val="22"/>
        </w:rPr>
        <w:t xml:space="preserve">, </w:t>
      </w:r>
      <w:r w:rsidRPr="00014330">
        <w:rPr>
          <w:i/>
          <w:sz w:val="22"/>
          <w:szCs w:val="22"/>
        </w:rPr>
        <w:t>12</w:t>
      </w:r>
      <w:r w:rsidRPr="00014330">
        <w:rPr>
          <w:sz w:val="22"/>
          <w:szCs w:val="22"/>
        </w:rPr>
        <w:t>(5), 538–554.</w:t>
      </w:r>
    </w:p>
    <w:p w14:paraId="6E6490C4" w14:textId="4BDADA1C" w:rsidR="00385BA4" w:rsidRDefault="006B02EA" w:rsidP="00290058">
      <w:pPr>
        <w:snapToGrid w:val="0"/>
        <w:ind w:left="112"/>
        <w:rPr>
          <w:b/>
          <w:i/>
          <w:w w:val="105"/>
        </w:rPr>
      </w:pPr>
      <w:r w:rsidRPr="00014330">
        <w:rPr>
          <w:i/>
          <w:w w:val="105"/>
        </w:rPr>
        <w:t xml:space="preserve">Impact factor: </w:t>
      </w:r>
      <w:r w:rsidRPr="00014330">
        <w:rPr>
          <w:b/>
          <w:i/>
          <w:w w:val="105"/>
        </w:rPr>
        <w:t>5.216</w:t>
      </w:r>
    </w:p>
    <w:p w14:paraId="25EE335F" w14:textId="77777777" w:rsidR="00290058" w:rsidRPr="00014330" w:rsidRDefault="00290058" w:rsidP="00290058">
      <w:pPr>
        <w:snapToGrid w:val="0"/>
        <w:ind w:left="112"/>
        <w:rPr>
          <w:b/>
          <w:i/>
        </w:rPr>
      </w:pPr>
    </w:p>
    <w:p w14:paraId="23128EAA" w14:textId="77777777" w:rsidR="00385BA4" w:rsidRPr="00014330" w:rsidRDefault="006B02EA" w:rsidP="00290058">
      <w:pPr>
        <w:pStyle w:val="BodyText"/>
        <w:snapToGrid w:val="0"/>
        <w:ind w:right="302"/>
        <w:rPr>
          <w:sz w:val="22"/>
          <w:szCs w:val="22"/>
        </w:rPr>
      </w:pPr>
      <w:r w:rsidRPr="00014330">
        <w:rPr>
          <w:sz w:val="22"/>
          <w:szCs w:val="22"/>
        </w:rPr>
        <w:t xml:space="preserve">22) Borkowski, R., </w:t>
      </w:r>
      <w:r w:rsidRPr="00014330">
        <w:rPr>
          <w:b/>
          <w:sz w:val="22"/>
          <w:szCs w:val="22"/>
        </w:rPr>
        <w:t>Du, L.</w:t>
      </w:r>
      <w:r w:rsidRPr="00014330">
        <w:rPr>
          <w:sz w:val="22"/>
          <w:szCs w:val="22"/>
        </w:rPr>
        <w:t xml:space="preserve">, Zhao, Z., McMillan, E., Kosti, A., Yang, C., … </w:t>
      </w:r>
      <w:proofErr w:type="spellStart"/>
      <w:r w:rsidRPr="00014330">
        <w:rPr>
          <w:sz w:val="22"/>
          <w:szCs w:val="22"/>
        </w:rPr>
        <w:t>Pertsemlidis</w:t>
      </w:r>
      <w:proofErr w:type="spellEnd"/>
      <w:r w:rsidRPr="00014330">
        <w:rPr>
          <w:sz w:val="22"/>
          <w:szCs w:val="22"/>
        </w:rPr>
        <w:t xml:space="preserve">, A. (2015). Genetic Mutation of p53 and Suppression of the 3 miR-17-92 Cluster Are Synthetic Lethal in Non–Small Cell Lung Cancer due to Upregulation of Vitamin D Signaling. </w:t>
      </w:r>
      <w:r w:rsidRPr="00014330">
        <w:rPr>
          <w:i/>
          <w:sz w:val="22"/>
          <w:szCs w:val="22"/>
        </w:rPr>
        <w:t>Cancer Res</w:t>
      </w:r>
      <w:r w:rsidRPr="00014330">
        <w:rPr>
          <w:sz w:val="22"/>
          <w:szCs w:val="22"/>
        </w:rPr>
        <w:t xml:space="preserve">, </w:t>
      </w:r>
      <w:r w:rsidRPr="00014330">
        <w:rPr>
          <w:i/>
          <w:sz w:val="22"/>
          <w:szCs w:val="22"/>
        </w:rPr>
        <w:t>75</w:t>
      </w:r>
      <w:r w:rsidRPr="00014330">
        <w:rPr>
          <w:sz w:val="22"/>
          <w:szCs w:val="22"/>
        </w:rPr>
        <w:t>(4), 666–75. https://doi.org/10.1158/0008-5472</w:t>
      </w:r>
    </w:p>
    <w:p w14:paraId="19F7D31F" w14:textId="3E359D20" w:rsidR="00385BA4" w:rsidRDefault="006B02EA" w:rsidP="00290058">
      <w:pPr>
        <w:snapToGrid w:val="0"/>
        <w:ind w:left="112"/>
        <w:rPr>
          <w:b/>
          <w:i/>
          <w:w w:val="105"/>
        </w:rPr>
      </w:pPr>
      <w:r w:rsidRPr="00014330">
        <w:rPr>
          <w:i/>
          <w:w w:val="105"/>
        </w:rPr>
        <w:t xml:space="preserve">Impact factor: </w:t>
      </w:r>
      <w:r w:rsidRPr="00014330">
        <w:rPr>
          <w:b/>
          <w:i/>
          <w:w w:val="105"/>
        </w:rPr>
        <w:t>9.130</w:t>
      </w:r>
    </w:p>
    <w:p w14:paraId="29D9B7C2" w14:textId="77777777" w:rsidR="00290058" w:rsidRPr="00014330" w:rsidRDefault="00290058" w:rsidP="00290058">
      <w:pPr>
        <w:snapToGrid w:val="0"/>
        <w:ind w:left="112"/>
        <w:rPr>
          <w:b/>
          <w:i/>
        </w:rPr>
      </w:pPr>
    </w:p>
    <w:p w14:paraId="536B0B0D" w14:textId="77777777" w:rsidR="00385BA4" w:rsidRPr="00014330" w:rsidRDefault="006B02EA" w:rsidP="00290058">
      <w:pPr>
        <w:pStyle w:val="BodyText"/>
        <w:snapToGrid w:val="0"/>
        <w:ind w:right="188"/>
        <w:rPr>
          <w:sz w:val="22"/>
          <w:szCs w:val="22"/>
        </w:rPr>
      </w:pPr>
      <w:r w:rsidRPr="00014330">
        <w:rPr>
          <w:sz w:val="22"/>
          <w:szCs w:val="22"/>
        </w:rPr>
        <w:t>21) Zhao, Z., Ma, X., Hsiao, T., Lin, G., Kosti, A., Yu, X., … *</w:t>
      </w:r>
      <w:r w:rsidRPr="00014330">
        <w:rPr>
          <w:b/>
          <w:sz w:val="22"/>
          <w:szCs w:val="22"/>
        </w:rPr>
        <w:t xml:space="preserve">Du, L. </w:t>
      </w:r>
      <w:r w:rsidRPr="00014330">
        <w:rPr>
          <w:sz w:val="22"/>
          <w:szCs w:val="22"/>
        </w:rPr>
        <w:t xml:space="preserve">(2014). A high-content morphological screen identifies novel microRNAs that regulate neuroblastoma cell differentiation. </w:t>
      </w:r>
      <w:proofErr w:type="spellStart"/>
      <w:r w:rsidRPr="00014330">
        <w:rPr>
          <w:i/>
          <w:sz w:val="22"/>
          <w:szCs w:val="22"/>
        </w:rPr>
        <w:t>Oncotarget</w:t>
      </w:r>
      <w:proofErr w:type="spellEnd"/>
      <w:r w:rsidRPr="00014330">
        <w:rPr>
          <w:sz w:val="22"/>
          <w:szCs w:val="22"/>
        </w:rPr>
        <w:t xml:space="preserve">, </w:t>
      </w:r>
      <w:r w:rsidRPr="00014330">
        <w:rPr>
          <w:i/>
          <w:sz w:val="22"/>
          <w:szCs w:val="22"/>
        </w:rPr>
        <w:t>5</w:t>
      </w:r>
      <w:r w:rsidRPr="00014330">
        <w:rPr>
          <w:sz w:val="22"/>
          <w:szCs w:val="22"/>
        </w:rPr>
        <w:t>(9), 2499–512.</w:t>
      </w:r>
    </w:p>
    <w:p w14:paraId="4C93D3CE" w14:textId="206B4CDE" w:rsidR="00385BA4" w:rsidRDefault="006B02EA" w:rsidP="00290058">
      <w:pPr>
        <w:snapToGrid w:val="0"/>
        <w:ind w:left="112"/>
        <w:rPr>
          <w:w w:val="105"/>
        </w:rPr>
      </w:pPr>
      <w:r w:rsidRPr="00014330">
        <w:rPr>
          <w:i/>
          <w:w w:val="105"/>
        </w:rPr>
        <w:t xml:space="preserve">Impact factor: </w:t>
      </w:r>
      <w:r w:rsidRPr="00014330">
        <w:rPr>
          <w:b/>
          <w:i/>
          <w:w w:val="105"/>
        </w:rPr>
        <w:t xml:space="preserve">5.008 </w:t>
      </w:r>
      <w:r w:rsidRPr="00014330">
        <w:rPr>
          <w:w w:val="105"/>
        </w:rPr>
        <w:t>(2016)</w:t>
      </w:r>
    </w:p>
    <w:p w14:paraId="4F70ADC0" w14:textId="77777777" w:rsidR="00290058" w:rsidRPr="00014330" w:rsidRDefault="00290058" w:rsidP="00290058">
      <w:pPr>
        <w:snapToGrid w:val="0"/>
        <w:ind w:left="112"/>
      </w:pPr>
    </w:p>
    <w:p w14:paraId="5E3156C2" w14:textId="77777777" w:rsidR="00385BA4" w:rsidRPr="00014330" w:rsidRDefault="006B02EA" w:rsidP="00290058">
      <w:pPr>
        <w:pStyle w:val="BodyText"/>
        <w:snapToGrid w:val="0"/>
        <w:ind w:right="134"/>
        <w:rPr>
          <w:sz w:val="22"/>
          <w:szCs w:val="22"/>
        </w:rPr>
      </w:pPr>
      <w:r w:rsidRPr="00014330">
        <w:rPr>
          <w:sz w:val="22"/>
          <w:szCs w:val="22"/>
        </w:rPr>
        <w:t>20) *</w:t>
      </w:r>
      <w:r w:rsidRPr="00014330">
        <w:rPr>
          <w:b/>
          <w:sz w:val="22"/>
          <w:szCs w:val="22"/>
        </w:rPr>
        <w:t>Du, L.</w:t>
      </w:r>
      <w:r w:rsidRPr="00014330">
        <w:rPr>
          <w:sz w:val="22"/>
          <w:szCs w:val="22"/>
        </w:rPr>
        <w:t xml:space="preserve">, Zhao, Z., Ma, X., Hsiao, T., Chen, Y., Young, E., … </w:t>
      </w:r>
      <w:proofErr w:type="spellStart"/>
      <w:r w:rsidRPr="00014330">
        <w:rPr>
          <w:sz w:val="22"/>
          <w:szCs w:val="22"/>
        </w:rPr>
        <w:t>Pertsemlidis</w:t>
      </w:r>
      <w:proofErr w:type="spellEnd"/>
      <w:r w:rsidRPr="00014330">
        <w:rPr>
          <w:sz w:val="22"/>
          <w:szCs w:val="22"/>
        </w:rPr>
        <w:t xml:space="preserve">, A. (2014). miR-93-directed down-regulation of DAB2 defines a novel oncogenic pathway in lung cancer. </w:t>
      </w:r>
      <w:r w:rsidRPr="00014330">
        <w:rPr>
          <w:i/>
          <w:sz w:val="22"/>
          <w:szCs w:val="22"/>
        </w:rPr>
        <w:t>Oncogene</w:t>
      </w:r>
      <w:r w:rsidRPr="00014330">
        <w:rPr>
          <w:sz w:val="22"/>
          <w:szCs w:val="22"/>
        </w:rPr>
        <w:t xml:space="preserve">, </w:t>
      </w:r>
      <w:r w:rsidRPr="00014330">
        <w:rPr>
          <w:i/>
          <w:sz w:val="22"/>
          <w:szCs w:val="22"/>
        </w:rPr>
        <w:t>33</w:t>
      </w:r>
      <w:r w:rsidRPr="00014330">
        <w:rPr>
          <w:sz w:val="22"/>
          <w:szCs w:val="22"/>
        </w:rPr>
        <w:t>, 4307–4315.</w:t>
      </w:r>
    </w:p>
    <w:p w14:paraId="25DA30E9" w14:textId="30C67512" w:rsidR="00385BA4" w:rsidRDefault="006B02EA" w:rsidP="00290058">
      <w:pPr>
        <w:snapToGrid w:val="0"/>
        <w:ind w:left="112"/>
        <w:rPr>
          <w:b/>
          <w:i/>
          <w:w w:val="105"/>
        </w:rPr>
      </w:pPr>
      <w:r w:rsidRPr="00014330">
        <w:rPr>
          <w:i/>
          <w:w w:val="105"/>
        </w:rPr>
        <w:t xml:space="preserve">Impact factor: </w:t>
      </w:r>
      <w:r w:rsidRPr="00014330">
        <w:rPr>
          <w:b/>
          <w:i/>
          <w:w w:val="105"/>
        </w:rPr>
        <w:t>6.854</w:t>
      </w:r>
    </w:p>
    <w:p w14:paraId="4885F09B" w14:textId="77777777" w:rsidR="00290058" w:rsidRPr="00014330" w:rsidRDefault="00290058" w:rsidP="00290058">
      <w:pPr>
        <w:snapToGrid w:val="0"/>
        <w:ind w:left="112"/>
        <w:rPr>
          <w:b/>
          <w:i/>
        </w:rPr>
      </w:pPr>
    </w:p>
    <w:p w14:paraId="3E932BB8" w14:textId="77777777" w:rsidR="00385BA4" w:rsidRPr="00014330" w:rsidRDefault="006B02EA" w:rsidP="00290058">
      <w:pPr>
        <w:pStyle w:val="BodyText"/>
        <w:snapToGrid w:val="0"/>
        <w:ind w:right="701"/>
        <w:rPr>
          <w:sz w:val="22"/>
          <w:szCs w:val="22"/>
        </w:rPr>
      </w:pPr>
      <w:r w:rsidRPr="00014330">
        <w:rPr>
          <w:sz w:val="22"/>
          <w:szCs w:val="22"/>
        </w:rPr>
        <w:t xml:space="preserve">19) </w:t>
      </w:r>
      <w:r w:rsidRPr="00014330">
        <w:rPr>
          <w:b/>
          <w:sz w:val="22"/>
          <w:szCs w:val="22"/>
        </w:rPr>
        <w:t>Du, L.</w:t>
      </w:r>
      <w:r w:rsidRPr="00014330">
        <w:rPr>
          <w:sz w:val="22"/>
          <w:szCs w:val="22"/>
        </w:rPr>
        <w:t xml:space="preserve">, Borkowski, R., Zhao, Z., Yu, X., Ma, X., &amp; </w:t>
      </w:r>
      <w:proofErr w:type="spellStart"/>
      <w:r w:rsidRPr="00014330">
        <w:rPr>
          <w:sz w:val="22"/>
          <w:szCs w:val="22"/>
        </w:rPr>
        <w:t>Pertsemlidis</w:t>
      </w:r>
      <w:proofErr w:type="spellEnd"/>
      <w:r w:rsidRPr="00014330">
        <w:rPr>
          <w:sz w:val="22"/>
          <w:szCs w:val="22"/>
        </w:rPr>
        <w:t xml:space="preserve">, A. (2013). A high- throughput screen identifies miRNA inhibitors regulating lung cancer cell survival and response to paclitaxel. </w:t>
      </w:r>
      <w:r w:rsidRPr="00014330">
        <w:rPr>
          <w:i/>
          <w:sz w:val="22"/>
          <w:szCs w:val="22"/>
        </w:rPr>
        <w:t>RNA Biol</w:t>
      </w:r>
      <w:r w:rsidRPr="00014330">
        <w:rPr>
          <w:sz w:val="22"/>
          <w:szCs w:val="22"/>
        </w:rPr>
        <w:t xml:space="preserve">, </w:t>
      </w:r>
      <w:r w:rsidRPr="00014330">
        <w:rPr>
          <w:i/>
          <w:sz w:val="22"/>
          <w:szCs w:val="22"/>
        </w:rPr>
        <w:t>10</w:t>
      </w:r>
      <w:r w:rsidRPr="00014330">
        <w:rPr>
          <w:sz w:val="22"/>
          <w:szCs w:val="22"/>
        </w:rPr>
        <w:t>(11), 1700–1713.</w:t>
      </w:r>
    </w:p>
    <w:p w14:paraId="2F00F9DA" w14:textId="556C4592" w:rsidR="00385BA4" w:rsidRDefault="006B02EA" w:rsidP="00290058">
      <w:pPr>
        <w:snapToGrid w:val="0"/>
        <w:ind w:left="112"/>
        <w:rPr>
          <w:b/>
          <w:i/>
          <w:w w:val="105"/>
        </w:rPr>
      </w:pPr>
      <w:r w:rsidRPr="00014330">
        <w:rPr>
          <w:i/>
          <w:w w:val="105"/>
        </w:rPr>
        <w:t xml:space="preserve">Impact factor: </w:t>
      </w:r>
      <w:r w:rsidRPr="00014330">
        <w:rPr>
          <w:b/>
          <w:i/>
          <w:w w:val="105"/>
        </w:rPr>
        <w:t>5.216</w:t>
      </w:r>
    </w:p>
    <w:p w14:paraId="35B5D505" w14:textId="77777777" w:rsidR="00290058" w:rsidRPr="00014330" w:rsidRDefault="00290058" w:rsidP="00290058">
      <w:pPr>
        <w:snapToGrid w:val="0"/>
        <w:ind w:left="112"/>
        <w:rPr>
          <w:b/>
          <w:i/>
        </w:rPr>
      </w:pPr>
    </w:p>
    <w:p w14:paraId="537DE906" w14:textId="77777777" w:rsidR="00385BA4" w:rsidRPr="00014330" w:rsidRDefault="006B02EA" w:rsidP="00290058">
      <w:pPr>
        <w:pStyle w:val="BodyText"/>
        <w:snapToGrid w:val="0"/>
        <w:spacing w:line="274" w:lineRule="exact"/>
        <w:ind w:right="922"/>
        <w:rPr>
          <w:sz w:val="22"/>
          <w:szCs w:val="22"/>
        </w:rPr>
      </w:pPr>
      <w:r w:rsidRPr="00014330">
        <w:rPr>
          <w:sz w:val="22"/>
          <w:szCs w:val="22"/>
        </w:rPr>
        <w:t xml:space="preserve">18) </w:t>
      </w:r>
      <w:r w:rsidRPr="00014330">
        <w:rPr>
          <w:b/>
          <w:sz w:val="22"/>
          <w:szCs w:val="22"/>
        </w:rPr>
        <w:t>Du, L.</w:t>
      </w:r>
      <w:r w:rsidRPr="00014330">
        <w:rPr>
          <w:sz w:val="22"/>
          <w:szCs w:val="22"/>
        </w:rPr>
        <w:t xml:space="preserve">, &amp; </w:t>
      </w:r>
      <w:proofErr w:type="spellStart"/>
      <w:r w:rsidRPr="00014330">
        <w:rPr>
          <w:sz w:val="22"/>
          <w:szCs w:val="22"/>
        </w:rPr>
        <w:t>Pertsemlidis</w:t>
      </w:r>
      <w:proofErr w:type="spellEnd"/>
      <w:r w:rsidRPr="00014330">
        <w:rPr>
          <w:sz w:val="22"/>
          <w:szCs w:val="22"/>
        </w:rPr>
        <w:t xml:space="preserve">, A. (2012). microRNA regulation of cell viability and drug sensitivity in lung cancer. </w:t>
      </w:r>
      <w:r w:rsidRPr="00014330">
        <w:rPr>
          <w:i/>
          <w:sz w:val="22"/>
          <w:szCs w:val="22"/>
        </w:rPr>
        <w:t xml:space="preserve">Exp </w:t>
      </w:r>
      <w:proofErr w:type="spellStart"/>
      <w:r w:rsidRPr="00014330">
        <w:rPr>
          <w:i/>
          <w:sz w:val="22"/>
          <w:szCs w:val="22"/>
        </w:rPr>
        <w:t>Opin</w:t>
      </w:r>
      <w:proofErr w:type="spellEnd"/>
      <w:r w:rsidRPr="00014330">
        <w:rPr>
          <w:i/>
          <w:sz w:val="22"/>
          <w:szCs w:val="22"/>
        </w:rPr>
        <w:t xml:space="preserve"> Biol </w:t>
      </w:r>
      <w:proofErr w:type="spellStart"/>
      <w:r w:rsidRPr="00014330">
        <w:rPr>
          <w:i/>
          <w:sz w:val="22"/>
          <w:szCs w:val="22"/>
        </w:rPr>
        <w:t>Ther</w:t>
      </w:r>
      <w:proofErr w:type="spellEnd"/>
      <w:r w:rsidRPr="00014330">
        <w:rPr>
          <w:sz w:val="22"/>
          <w:szCs w:val="22"/>
        </w:rPr>
        <w:t xml:space="preserve">, </w:t>
      </w:r>
      <w:r w:rsidRPr="00014330">
        <w:rPr>
          <w:i/>
          <w:sz w:val="22"/>
          <w:szCs w:val="22"/>
        </w:rPr>
        <w:t>12</w:t>
      </w:r>
      <w:r w:rsidRPr="00014330">
        <w:rPr>
          <w:sz w:val="22"/>
          <w:szCs w:val="22"/>
        </w:rPr>
        <w:t>(9), 1221–1239.</w:t>
      </w:r>
    </w:p>
    <w:p w14:paraId="20617A4D" w14:textId="1BB9F8A3" w:rsidR="00385BA4" w:rsidRDefault="006B02EA" w:rsidP="00290058">
      <w:pPr>
        <w:snapToGrid w:val="0"/>
        <w:ind w:left="112"/>
        <w:rPr>
          <w:b/>
          <w:i/>
          <w:w w:val="105"/>
        </w:rPr>
      </w:pPr>
      <w:r w:rsidRPr="00014330">
        <w:rPr>
          <w:i/>
          <w:w w:val="105"/>
        </w:rPr>
        <w:t xml:space="preserve">Impact factor: </w:t>
      </w:r>
      <w:r w:rsidRPr="00014330">
        <w:rPr>
          <w:b/>
          <w:i/>
          <w:w w:val="105"/>
        </w:rPr>
        <w:t>3.974</w:t>
      </w:r>
    </w:p>
    <w:p w14:paraId="48843432" w14:textId="77777777" w:rsidR="00290058" w:rsidRPr="00014330" w:rsidRDefault="00290058" w:rsidP="00290058">
      <w:pPr>
        <w:snapToGrid w:val="0"/>
        <w:ind w:left="112"/>
        <w:rPr>
          <w:b/>
          <w:i/>
        </w:rPr>
      </w:pPr>
    </w:p>
    <w:p w14:paraId="569D9DC2" w14:textId="77777777" w:rsidR="00385BA4" w:rsidRPr="00014330" w:rsidRDefault="006B02EA" w:rsidP="00290058">
      <w:pPr>
        <w:pStyle w:val="BodyText"/>
        <w:snapToGrid w:val="0"/>
        <w:ind w:right="81"/>
        <w:rPr>
          <w:sz w:val="22"/>
          <w:szCs w:val="22"/>
        </w:rPr>
      </w:pPr>
      <w:r w:rsidRPr="00014330">
        <w:rPr>
          <w:sz w:val="22"/>
          <w:szCs w:val="22"/>
        </w:rPr>
        <w:t xml:space="preserve">17) </w:t>
      </w:r>
      <w:r w:rsidRPr="00014330">
        <w:rPr>
          <w:b/>
          <w:sz w:val="22"/>
          <w:szCs w:val="22"/>
        </w:rPr>
        <w:t>Du, L.</w:t>
      </w:r>
      <w:r w:rsidRPr="00014330">
        <w:rPr>
          <w:sz w:val="22"/>
          <w:szCs w:val="22"/>
        </w:rPr>
        <w:t xml:space="preserve">, </w:t>
      </w:r>
      <w:proofErr w:type="spellStart"/>
      <w:r w:rsidRPr="00014330">
        <w:rPr>
          <w:sz w:val="22"/>
          <w:szCs w:val="22"/>
        </w:rPr>
        <w:t>Subauste</w:t>
      </w:r>
      <w:proofErr w:type="spellEnd"/>
      <w:r w:rsidRPr="00014330">
        <w:rPr>
          <w:sz w:val="22"/>
          <w:szCs w:val="22"/>
        </w:rPr>
        <w:t xml:space="preserve">, M., </w:t>
      </w:r>
      <w:proofErr w:type="spellStart"/>
      <w:r w:rsidRPr="00014330">
        <w:rPr>
          <w:sz w:val="22"/>
          <w:szCs w:val="22"/>
        </w:rPr>
        <w:t>DeSevo</w:t>
      </w:r>
      <w:proofErr w:type="spellEnd"/>
      <w:r w:rsidRPr="00014330">
        <w:rPr>
          <w:sz w:val="22"/>
          <w:szCs w:val="22"/>
        </w:rPr>
        <w:t xml:space="preserve">, C., Zhao, Z., Baker, M., Borkowski, R., … </w:t>
      </w:r>
      <w:proofErr w:type="spellStart"/>
      <w:r w:rsidRPr="00014330">
        <w:rPr>
          <w:sz w:val="22"/>
          <w:szCs w:val="22"/>
        </w:rPr>
        <w:t>Pertsemlidis</w:t>
      </w:r>
      <w:proofErr w:type="spellEnd"/>
      <w:r w:rsidRPr="00014330">
        <w:rPr>
          <w:sz w:val="22"/>
          <w:szCs w:val="22"/>
        </w:rPr>
        <w:t xml:space="preserve">, A. (2012). miR-337-3p and its targets STAT3 and RAP1A modulate </w:t>
      </w:r>
      <w:proofErr w:type="spellStart"/>
      <w:r w:rsidRPr="00014330">
        <w:rPr>
          <w:sz w:val="22"/>
          <w:szCs w:val="22"/>
        </w:rPr>
        <w:t>taxane</w:t>
      </w:r>
      <w:proofErr w:type="spellEnd"/>
      <w:r w:rsidRPr="00014330">
        <w:rPr>
          <w:sz w:val="22"/>
          <w:szCs w:val="22"/>
        </w:rPr>
        <w:t xml:space="preserve"> sensitivity in non- small cell lung cancers. </w:t>
      </w:r>
      <w:r w:rsidRPr="00014330">
        <w:rPr>
          <w:i/>
          <w:sz w:val="22"/>
          <w:szCs w:val="22"/>
        </w:rPr>
        <w:t>PLOS One</w:t>
      </w:r>
      <w:r w:rsidRPr="00014330">
        <w:rPr>
          <w:sz w:val="22"/>
          <w:szCs w:val="22"/>
        </w:rPr>
        <w:t xml:space="preserve">, </w:t>
      </w:r>
      <w:r w:rsidRPr="00014330">
        <w:rPr>
          <w:i/>
          <w:sz w:val="22"/>
          <w:szCs w:val="22"/>
        </w:rPr>
        <w:t>7</w:t>
      </w:r>
      <w:r w:rsidRPr="00014330">
        <w:rPr>
          <w:sz w:val="22"/>
          <w:szCs w:val="22"/>
        </w:rPr>
        <w:t>(6), e39167.</w:t>
      </w:r>
    </w:p>
    <w:p w14:paraId="77BA07BF" w14:textId="12D337BC" w:rsidR="00385BA4" w:rsidRDefault="006B02EA" w:rsidP="00290058">
      <w:pPr>
        <w:snapToGrid w:val="0"/>
        <w:ind w:left="112"/>
        <w:rPr>
          <w:b/>
          <w:i/>
          <w:w w:val="105"/>
        </w:rPr>
      </w:pPr>
      <w:r w:rsidRPr="00014330">
        <w:rPr>
          <w:i/>
          <w:w w:val="105"/>
        </w:rPr>
        <w:t xml:space="preserve">Impact factor: </w:t>
      </w:r>
      <w:r w:rsidRPr="00014330">
        <w:rPr>
          <w:b/>
          <w:i/>
          <w:w w:val="105"/>
        </w:rPr>
        <w:t>2.776</w:t>
      </w:r>
    </w:p>
    <w:p w14:paraId="4C0DEB68" w14:textId="77777777" w:rsidR="00290058" w:rsidRPr="00014330" w:rsidRDefault="00290058" w:rsidP="00290058">
      <w:pPr>
        <w:snapToGrid w:val="0"/>
        <w:ind w:left="112"/>
        <w:rPr>
          <w:b/>
          <w:i/>
        </w:rPr>
      </w:pPr>
    </w:p>
    <w:p w14:paraId="36C81649" w14:textId="77777777" w:rsidR="00385BA4" w:rsidRPr="00014330" w:rsidRDefault="006B02EA" w:rsidP="00290058">
      <w:pPr>
        <w:pStyle w:val="BodyText"/>
        <w:snapToGrid w:val="0"/>
        <w:spacing w:line="242" w:lineRule="auto"/>
        <w:ind w:right="416"/>
        <w:rPr>
          <w:sz w:val="22"/>
          <w:szCs w:val="22"/>
        </w:rPr>
      </w:pPr>
      <w:r w:rsidRPr="00014330">
        <w:rPr>
          <w:sz w:val="22"/>
          <w:szCs w:val="22"/>
        </w:rPr>
        <w:t xml:space="preserve">16) </w:t>
      </w:r>
      <w:r w:rsidRPr="00014330">
        <w:rPr>
          <w:b/>
          <w:sz w:val="22"/>
          <w:szCs w:val="22"/>
        </w:rPr>
        <w:t>Du, L.</w:t>
      </w:r>
      <w:r w:rsidRPr="00014330">
        <w:rPr>
          <w:sz w:val="22"/>
          <w:szCs w:val="22"/>
        </w:rPr>
        <w:t xml:space="preserve">, &amp; </w:t>
      </w:r>
      <w:proofErr w:type="spellStart"/>
      <w:r w:rsidRPr="00014330">
        <w:rPr>
          <w:sz w:val="22"/>
          <w:szCs w:val="22"/>
        </w:rPr>
        <w:t>Pertsemlidis</w:t>
      </w:r>
      <w:proofErr w:type="spellEnd"/>
      <w:r w:rsidRPr="00014330">
        <w:rPr>
          <w:sz w:val="22"/>
          <w:szCs w:val="22"/>
        </w:rPr>
        <w:t xml:space="preserve">, A. (2011). Cancer and neurodegenerative disorders: pathogenic convergence through microRNA regulation. </w:t>
      </w:r>
      <w:r w:rsidRPr="00014330">
        <w:rPr>
          <w:i/>
          <w:sz w:val="22"/>
          <w:szCs w:val="22"/>
        </w:rPr>
        <w:t>J Mol Cell Biol</w:t>
      </w:r>
      <w:r w:rsidRPr="00014330">
        <w:rPr>
          <w:sz w:val="22"/>
          <w:szCs w:val="22"/>
        </w:rPr>
        <w:t xml:space="preserve">, </w:t>
      </w:r>
      <w:r w:rsidRPr="00014330">
        <w:rPr>
          <w:i/>
          <w:sz w:val="22"/>
          <w:szCs w:val="22"/>
        </w:rPr>
        <w:t>3</w:t>
      </w:r>
      <w:r w:rsidRPr="00014330">
        <w:rPr>
          <w:sz w:val="22"/>
          <w:szCs w:val="22"/>
        </w:rPr>
        <w:t>(3), 176–80.</w:t>
      </w:r>
    </w:p>
    <w:p w14:paraId="350BB793" w14:textId="4D0CD2E4" w:rsidR="00385BA4" w:rsidRDefault="006B02EA" w:rsidP="00290058">
      <w:pPr>
        <w:snapToGrid w:val="0"/>
        <w:ind w:left="112"/>
        <w:rPr>
          <w:b/>
          <w:i/>
          <w:w w:val="105"/>
        </w:rPr>
      </w:pPr>
      <w:r w:rsidRPr="00014330">
        <w:rPr>
          <w:i/>
          <w:w w:val="105"/>
        </w:rPr>
        <w:t xml:space="preserve">Impact factor: </w:t>
      </w:r>
      <w:r w:rsidRPr="00014330">
        <w:rPr>
          <w:b/>
          <w:i/>
          <w:w w:val="105"/>
        </w:rPr>
        <w:t>4.671</w:t>
      </w:r>
    </w:p>
    <w:p w14:paraId="00035411" w14:textId="77777777" w:rsidR="00290058" w:rsidRPr="00014330" w:rsidRDefault="00290058" w:rsidP="00290058">
      <w:pPr>
        <w:snapToGrid w:val="0"/>
        <w:ind w:left="112"/>
        <w:rPr>
          <w:b/>
          <w:i/>
        </w:rPr>
      </w:pPr>
    </w:p>
    <w:p w14:paraId="1D8E6011" w14:textId="77777777" w:rsidR="00385BA4" w:rsidRPr="00014330" w:rsidRDefault="006B02EA" w:rsidP="00290058">
      <w:pPr>
        <w:pStyle w:val="BodyText"/>
        <w:snapToGrid w:val="0"/>
        <w:ind w:right="222"/>
        <w:rPr>
          <w:sz w:val="22"/>
          <w:szCs w:val="22"/>
        </w:rPr>
      </w:pPr>
      <w:r w:rsidRPr="00014330">
        <w:rPr>
          <w:sz w:val="22"/>
          <w:szCs w:val="22"/>
        </w:rPr>
        <w:t xml:space="preserve">15) </w:t>
      </w:r>
      <w:proofErr w:type="spellStart"/>
      <w:r w:rsidRPr="00014330">
        <w:rPr>
          <w:sz w:val="22"/>
          <w:szCs w:val="22"/>
        </w:rPr>
        <w:t>Subauste</w:t>
      </w:r>
      <w:proofErr w:type="spellEnd"/>
      <w:r w:rsidRPr="00014330">
        <w:rPr>
          <w:sz w:val="22"/>
          <w:szCs w:val="22"/>
        </w:rPr>
        <w:t xml:space="preserve">, M., Ventura-Holman, Lu, D., </w:t>
      </w:r>
      <w:r w:rsidRPr="00014330">
        <w:rPr>
          <w:b/>
          <w:sz w:val="22"/>
          <w:szCs w:val="22"/>
        </w:rPr>
        <w:t>Du, L</w:t>
      </w:r>
      <w:r w:rsidRPr="00014330">
        <w:rPr>
          <w:sz w:val="22"/>
          <w:szCs w:val="22"/>
        </w:rPr>
        <w:t xml:space="preserve">., </w:t>
      </w:r>
      <w:proofErr w:type="spellStart"/>
      <w:r w:rsidRPr="00014330">
        <w:rPr>
          <w:sz w:val="22"/>
          <w:szCs w:val="22"/>
        </w:rPr>
        <w:t>Sansoma</w:t>
      </w:r>
      <w:proofErr w:type="spellEnd"/>
      <w:r w:rsidRPr="00014330">
        <w:rPr>
          <w:sz w:val="22"/>
          <w:szCs w:val="22"/>
        </w:rPr>
        <w:t xml:space="preserve">, O., &amp; Maher, J. (2011). Fem1b antigen in the stool of </w:t>
      </w:r>
      <w:proofErr w:type="spellStart"/>
      <w:r w:rsidRPr="00014330">
        <w:rPr>
          <w:sz w:val="22"/>
          <w:szCs w:val="22"/>
        </w:rPr>
        <w:t>Apc</w:t>
      </w:r>
      <w:proofErr w:type="spellEnd"/>
      <w:r w:rsidRPr="00014330">
        <w:rPr>
          <w:sz w:val="22"/>
          <w:szCs w:val="22"/>
        </w:rPr>
        <w:t xml:space="preserve"> (Min) mice as a biomarker of early </w:t>
      </w:r>
      <w:proofErr w:type="spellStart"/>
      <w:r w:rsidRPr="00014330">
        <w:rPr>
          <w:sz w:val="22"/>
          <w:szCs w:val="22"/>
        </w:rPr>
        <w:t>Wnt</w:t>
      </w:r>
      <w:proofErr w:type="spellEnd"/>
      <w:r w:rsidRPr="00014330">
        <w:rPr>
          <w:sz w:val="22"/>
          <w:szCs w:val="22"/>
        </w:rPr>
        <w:t xml:space="preserve"> signaling activation in intestinal neoplasia. </w:t>
      </w:r>
      <w:r w:rsidRPr="00014330">
        <w:rPr>
          <w:i/>
          <w:sz w:val="22"/>
          <w:szCs w:val="22"/>
        </w:rPr>
        <w:t>Cancer Epidemiol</w:t>
      </w:r>
      <w:r w:rsidRPr="00014330">
        <w:rPr>
          <w:sz w:val="22"/>
          <w:szCs w:val="22"/>
        </w:rPr>
        <w:t xml:space="preserve">, </w:t>
      </w:r>
      <w:r w:rsidRPr="00014330">
        <w:rPr>
          <w:i/>
          <w:sz w:val="22"/>
          <w:szCs w:val="22"/>
        </w:rPr>
        <w:t>35</w:t>
      </w:r>
      <w:r w:rsidRPr="00014330">
        <w:rPr>
          <w:sz w:val="22"/>
          <w:szCs w:val="22"/>
        </w:rPr>
        <w:t>(1), 97–100.</w:t>
      </w:r>
    </w:p>
    <w:p w14:paraId="7A082199" w14:textId="1ABCBE7C" w:rsidR="00385BA4" w:rsidRDefault="006B02EA" w:rsidP="00290058">
      <w:pPr>
        <w:snapToGrid w:val="0"/>
        <w:ind w:left="112"/>
        <w:rPr>
          <w:b/>
          <w:i/>
          <w:w w:val="105"/>
        </w:rPr>
      </w:pPr>
      <w:r w:rsidRPr="00014330">
        <w:rPr>
          <w:i/>
          <w:w w:val="105"/>
        </w:rPr>
        <w:t xml:space="preserve">Impact factor: </w:t>
      </w:r>
      <w:r w:rsidRPr="00014330">
        <w:rPr>
          <w:b/>
          <w:i/>
          <w:w w:val="105"/>
        </w:rPr>
        <w:t>2.619</w:t>
      </w:r>
    </w:p>
    <w:p w14:paraId="55E45844" w14:textId="77777777" w:rsidR="00290058" w:rsidRPr="00014330" w:rsidRDefault="00290058" w:rsidP="00290058">
      <w:pPr>
        <w:snapToGrid w:val="0"/>
        <w:ind w:left="112"/>
        <w:rPr>
          <w:b/>
          <w:i/>
        </w:rPr>
      </w:pPr>
    </w:p>
    <w:p w14:paraId="24FDD7FB" w14:textId="77777777" w:rsidR="00385BA4" w:rsidRPr="00014330" w:rsidRDefault="006B02EA" w:rsidP="00290058">
      <w:pPr>
        <w:pStyle w:val="BodyText"/>
        <w:snapToGrid w:val="0"/>
        <w:ind w:right="108"/>
        <w:rPr>
          <w:sz w:val="22"/>
          <w:szCs w:val="22"/>
        </w:rPr>
      </w:pPr>
      <w:r w:rsidRPr="00014330">
        <w:rPr>
          <w:sz w:val="22"/>
          <w:szCs w:val="22"/>
        </w:rPr>
        <w:t xml:space="preserve">14) Nikolic, D., Calderon, L., </w:t>
      </w:r>
      <w:r w:rsidRPr="00014330">
        <w:rPr>
          <w:b/>
          <w:sz w:val="22"/>
          <w:szCs w:val="22"/>
        </w:rPr>
        <w:t>Du, L.</w:t>
      </w:r>
      <w:r w:rsidRPr="00014330">
        <w:rPr>
          <w:sz w:val="22"/>
          <w:szCs w:val="22"/>
        </w:rPr>
        <w:t xml:space="preserve">, &amp; Post, S. (2011). SR-A ligand and M-CSF dynamically regulate SR-A expression and function in primary macrophages via p38 MAPK activation. </w:t>
      </w:r>
      <w:r w:rsidRPr="00014330">
        <w:rPr>
          <w:i/>
          <w:sz w:val="22"/>
          <w:szCs w:val="22"/>
        </w:rPr>
        <w:t>BMC Immunol</w:t>
      </w:r>
      <w:r w:rsidRPr="00014330">
        <w:rPr>
          <w:sz w:val="22"/>
          <w:szCs w:val="22"/>
        </w:rPr>
        <w:t xml:space="preserve">, </w:t>
      </w:r>
      <w:r w:rsidRPr="00014330">
        <w:rPr>
          <w:i/>
          <w:sz w:val="22"/>
          <w:szCs w:val="22"/>
        </w:rPr>
        <w:t>12</w:t>
      </w:r>
      <w:r w:rsidRPr="00014330">
        <w:rPr>
          <w:sz w:val="22"/>
          <w:szCs w:val="22"/>
        </w:rPr>
        <w:t>, 37–46.</w:t>
      </w:r>
    </w:p>
    <w:p w14:paraId="39537327" w14:textId="77777777" w:rsidR="00385BA4" w:rsidRPr="00014330" w:rsidRDefault="006B02EA" w:rsidP="00290058">
      <w:pPr>
        <w:snapToGrid w:val="0"/>
        <w:ind w:left="112"/>
        <w:rPr>
          <w:b/>
          <w:i/>
        </w:rPr>
      </w:pPr>
      <w:r w:rsidRPr="00014330">
        <w:rPr>
          <w:i/>
          <w:w w:val="105"/>
        </w:rPr>
        <w:t xml:space="preserve">Impact factor: </w:t>
      </w:r>
      <w:r w:rsidRPr="00014330">
        <w:rPr>
          <w:b/>
          <w:i/>
          <w:w w:val="105"/>
        </w:rPr>
        <w:t>2.615</w:t>
      </w:r>
    </w:p>
    <w:p w14:paraId="51757722" w14:textId="77777777" w:rsidR="00385BA4" w:rsidRPr="00014330" w:rsidRDefault="00385BA4" w:rsidP="00290058">
      <w:pPr>
        <w:pStyle w:val="BodyText"/>
        <w:snapToGrid w:val="0"/>
        <w:ind w:left="0"/>
        <w:rPr>
          <w:b/>
          <w:i/>
          <w:sz w:val="22"/>
          <w:szCs w:val="22"/>
        </w:rPr>
      </w:pPr>
    </w:p>
    <w:p w14:paraId="226836A2" w14:textId="77777777" w:rsidR="00385BA4" w:rsidRPr="00014330" w:rsidRDefault="006B02EA" w:rsidP="00290058">
      <w:pPr>
        <w:pStyle w:val="BodyText"/>
        <w:snapToGrid w:val="0"/>
        <w:ind w:right="170"/>
        <w:rPr>
          <w:sz w:val="22"/>
          <w:szCs w:val="22"/>
        </w:rPr>
      </w:pPr>
      <w:r w:rsidRPr="00014330">
        <w:rPr>
          <w:sz w:val="22"/>
          <w:szCs w:val="22"/>
        </w:rPr>
        <w:t xml:space="preserve">13) </w:t>
      </w:r>
      <w:proofErr w:type="spellStart"/>
      <w:r w:rsidRPr="00014330">
        <w:rPr>
          <w:sz w:val="22"/>
          <w:szCs w:val="22"/>
        </w:rPr>
        <w:t>Subauste</w:t>
      </w:r>
      <w:proofErr w:type="spellEnd"/>
      <w:r w:rsidRPr="00014330">
        <w:rPr>
          <w:sz w:val="22"/>
          <w:szCs w:val="22"/>
        </w:rPr>
        <w:t xml:space="preserve">, M., Sansom, O., </w:t>
      </w:r>
      <w:proofErr w:type="spellStart"/>
      <w:r w:rsidRPr="00014330">
        <w:rPr>
          <w:sz w:val="22"/>
          <w:szCs w:val="22"/>
        </w:rPr>
        <w:t>Porecha</w:t>
      </w:r>
      <w:proofErr w:type="spellEnd"/>
      <w:r w:rsidRPr="00014330">
        <w:rPr>
          <w:sz w:val="22"/>
          <w:szCs w:val="22"/>
        </w:rPr>
        <w:t xml:space="preserve">, N., Raich, N., </w:t>
      </w:r>
      <w:r w:rsidRPr="00014330">
        <w:rPr>
          <w:b/>
          <w:sz w:val="22"/>
          <w:szCs w:val="22"/>
        </w:rPr>
        <w:t>Du, L.</w:t>
      </w:r>
      <w:r w:rsidRPr="00014330">
        <w:rPr>
          <w:sz w:val="22"/>
          <w:szCs w:val="22"/>
        </w:rPr>
        <w:t xml:space="preserve">, &amp; Maher, J. (2010). Fem1b, a proapoptotic protein, mediates proteasome inhibitor-induced apoptosis of human colon cancer cells. </w:t>
      </w:r>
      <w:r w:rsidRPr="00014330">
        <w:rPr>
          <w:i/>
          <w:sz w:val="22"/>
          <w:szCs w:val="22"/>
        </w:rPr>
        <w:t xml:space="preserve">Mol </w:t>
      </w:r>
      <w:proofErr w:type="spellStart"/>
      <w:r w:rsidRPr="00014330">
        <w:rPr>
          <w:i/>
          <w:sz w:val="22"/>
          <w:szCs w:val="22"/>
        </w:rPr>
        <w:t>Carcinog</w:t>
      </w:r>
      <w:proofErr w:type="spellEnd"/>
      <w:r w:rsidRPr="00014330">
        <w:rPr>
          <w:sz w:val="22"/>
          <w:szCs w:val="22"/>
        </w:rPr>
        <w:t xml:space="preserve">, </w:t>
      </w:r>
      <w:r w:rsidRPr="00014330">
        <w:rPr>
          <w:i/>
          <w:sz w:val="22"/>
          <w:szCs w:val="22"/>
        </w:rPr>
        <w:t>49</w:t>
      </w:r>
      <w:r w:rsidRPr="00014330">
        <w:rPr>
          <w:sz w:val="22"/>
          <w:szCs w:val="22"/>
        </w:rPr>
        <w:t>(2), 105–13.</w:t>
      </w:r>
    </w:p>
    <w:p w14:paraId="1304B22E" w14:textId="341AF95D" w:rsidR="00385BA4" w:rsidRDefault="006B02EA" w:rsidP="00290058">
      <w:pPr>
        <w:snapToGrid w:val="0"/>
        <w:ind w:left="112"/>
        <w:rPr>
          <w:b/>
          <w:i/>
          <w:w w:val="105"/>
        </w:rPr>
      </w:pPr>
      <w:r w:rsidRPr="00014330">
        <w:rPr>
          <w:i/>
          <w:w w:val="105"/>
        </w:rPr>
        <w:t xml:space="preserve">Impact factor: </w:t>
      </w:r>
      <w:r w:rsidRPr="00014330">
        <w:rPr>
          <w:b/>
          <w:i/>
          <w:w w:val="105"/>
        </w:rPr>
        <w:t>3.411</w:t>
      </w:r>
    </w:p>
    <w:p w14:paraId="09DD400D" w14:textId="77777777" w:rsidR="00290058" w:rsidRPr="00014330" w:rsidRDefault="00290058" w:rsidP="00290058">
      <w:pPr>
        <w:snapToGrid w:val="0"/>
        <w:ind w:left="112"/>
        <w:rPr>
          <w:b/>
          <w:i/>
        </w:rPr>
      </w:pPr>
    </w:p>
    <w:p w14:paraId="3B59EB32" w14:textId="5236CA6D" w:rsidR="00385BA4" w:rsidRPr="00014330" w:rsidRDefault="006B02EA" w:rsidP="00290058">
      <w:pPr>
        <w:pStyle w:val="BodyText"/>
        <w:snapToGrid w:val="0"/>
        <w:ind w:left="115" w:right="115"/>
        <w:rPr>
          <w:sz w:val="22"/>
          <w:szCs w:val="22"/>
        </w:rPr>
      </w:pPr>
      <w:r w:rsidRPr="00014330">
        <w:rPr>
          <w:sz w:val="22"/>
          <w:szCs w:val="22"/>
        </w:rPr>
        <w:t xml:space="preserve">12)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w:t>
      </w:r>
      <w:proofErr w:type="spellStart"/>
      <w:r w:rsidRPr="00014330">
        <w:rPr>
          <w:sz w:val="22"/>
          <w:szCs w:val="22"/>
        </w:rPr>
        <w:t>Irnov</w:t>
      </w:r>
      <w:proofErr w:type="spellEnd"/>
      <w:r w:rsidRPr="00014330">
        <w:rPr>
          <w:sz w:val="22"/>
          <w:szCs w:val="22"/>
        </w:rPr>
        <w:t xml:space="preserve">, Girard, L., Hammond, S., Minna, J., </w:t>
      </w:r>
      <w:proofErr w:type="spellStart"/>
      <w:r w:rsidR="00535794" w:rsidRPr="00535794">
        <w:rPr>
          <w:sz w:val="22"/>
          <w:szCs w:val="22"/>
        </w:rPr>
        <w:t>Gazdar</w:t>
      </w:r>
      <w:proofErr w:type="spellEnd"/>
      <w:r w:rsidR="00535794" w:rsidRPr="00535794">
        <w:rPr>
          <w:sz w:val="22"/>
          <w:szCs w:val="22"/>
        </w:rPr>
        <w:t>, A. F.,</w:t>
      </w:r>
      <w:r w:rsidRPr="00014330">
        <w:rPr>
          <w:sz w:val="22"/>
          <w:szCs w:val="22"/>
        </w:rPr>
        <w:t xml:space="preserve"> </w:t>
      </w:r>
      <w:proofErr w:type="spellStart"/>
      <w:r w:rsidRPr="00014330">
        <w:rPr>
          <w:sz w:val="22"/>
          <w:szCs w:val="22"/>
        </w:rPr>
        <w:t>Pertsemlidis</w:t>
      </w:r>
      <w:proofErr w:type="spellEnd"/>
      <w:r w:rsidRPr="00014330">
        <w:rPr>
          <w:sz w:val="22"/>
          <w:szCs w:val="22"/>
        </w:rPr>
        <w:t xml:space="preserve">, A. (2010). microRNA expression distinguishes SCLC from NSCLC lung tumor cells and suggests a possible pathological relationship between SCLCs and NSCLCs. </w:t>
      </w:r>
      <w:r w:rsidRPr="00014330">
        <w:rPr>
          <w:i/>
          <w:sz w:val="22"/>
          <w:szCs w:val="22"/>
        </w:rPr>
        <w:t>J Exp Clin Cancer Res</w:t>
      </w:r>
      <w:r w:rsidRPr="00014330">
        <w:rPr>
          <w:sz w:val="22"/>
          <w:szCs w:val="22"/>
        </w:rPr>
        <w:t xml:space="preserve">, </w:t>
      </w:r>
      <w:r w:rsidRPr="00014330">
        <w:rPr>
          <w:i/>
          <w:sz w:val="22"/>
          <w:szCs w:val="22"/>
        </w:rPr>
        <w:t>29</w:t>
      </w:r>
      <w:r w:rsidRPr="00014330">
        <w:rPr>
          <w:sz w:val="22"/>
          <w:szCs w:val="22"/>
        </w:rPr>
        <w:t>, 75.</w:t>
      </w:r>
    </w:p>
    <w:p w14:paraId="03A0B595" w14:textId="07EEEF58" w:rsidR="00385BA4" w:rsidRDefault="006B02EA" w:rsidP="00290058">
      <w:pPr>
        <w:snapToGrid w:val="0"/>
        <w:ind w:left="112"/>
        <w:rPr>
          <w:b/>
          <w:i/>
          <w:w w:val="105"/>
        </w:rPr>
      </w:pPr>
      <w:r w:rsidRPr="00014330">
        <w:rPr>
          <w:i/>
          <w:w w:val="105"/>
        </w:rPr>
        <w:t xml:space="preserve">Impact factor: </w:t>
      </w:r>
      <w:r w:rsidRPr="00014330">
        <w:rPr>
          <w:b/>
          <w:i/>
          <w:w w:val="105"/>
        </w:rPr>
        <w:t>5.646</w:t>
      </w:r>
    </w:p>
    <w:p w14:paraId="7460B46B" w14:textId="77777777" w:rsidR="00290058" w:rsidRPr="00014330" w:rsidRDefault="00290058" w:rsidP="00290058">
      <w:pPr>
        <w:snapToGrid w:val="0"/>
        <w:ind w:left="112"/>
        <w:rPr>
          <w:b/>
          <w:i/>
        </w:rPr>
      </w:pPr>
    </w:p>
    <w:p w14:paraId="4762D57E" w14:textId="77777777" w:rsidR="00385BA4" w:rsidRPr="00014330" w:rsidRDefault="006B02EA" w:rsidP="00290058">
      <w:pPr>
        <w:pStyle w:val="BodyText"/>
        <w:snapToGrid w:val="0"/>
        <w:rPr>
          <w:sz w:val="22"/>
          <w:szCs w:val="22"/>
        </w:rPr>
      </w:pPr>
      <w:r w:rsidRPr="00014330">
        <w:rPr>
          <w:sz w:val="22"/>
          <w:szCs w:val="22"/>
        </w:rPr>
        <w:t xml:space="preserve">11) </w:t>
      </w:r>
      <w:r w:rsidRPr="00014330">
        <w:rPr>
          <w:b/>
          <w:sz w:val="22"/>
          <w:szCs w:val="22"/>
        </w:rPr>
        <w:t>Du, L.</w:t>
      </w:r>
      <w:r w:rsidRPr="00014330">
        <w:rPr>
          <w:sz w:val="22"/>
          <w:szCs w:val="22"/>
        </w:rPr>
        <w:t xml:space="preserve">, &amp; </w:t>
      </w:r>
      <w:proofErr w:type="spellStart"/>
      <w:r w:rsidRPr="00014330">
        <w:rPr>
          <w:sz w:val="22"/>
          <w:szCs w:val="22"/>
        </w:rPr>
        <w:t>Pertsemlidis</w:t>
      </w:r>
      <w:proofErr w:type="spellEnd"/>
      <w:r w:rsidRPr="00014330">
        <w:rPr>
          <w:sz w:val="22"/>
          <w:szCs w:val="22"/>
        </w:rPr>
        <w:t>, A. (2010). microRNAs and lung cancer: tumors and 22-mers.</w:t>
      </w:r>
    </w:p>
    <w:p w14:paraId="35A51DBD" w14:textId="77777777" w:rsidR="00385BA4" w:rsidRPr="00014330" w:rsidRDefault="006B02EA" w:rsidP="00290058">
      <w:pPr>
        <w:snapToGrid w:val="0"/>
        <w:ind w:left="112"/>
      </w:pPr>
      <w:r w:rsidRPr="00014330">
        <w:rPr>
          <w:i/>
        </w:rPr>
        <w:t xml:space="preserve">Cancer </w:t>
      </w:r>
      <w:proofErr w:type="spellStart"/>
      <w:r w:rsidRPr="00014330">
        <w:rPr>
          <w:i/>
        </w:rPr>
        <w:t>Metast</w:t>
      </w:r>
      <w:proofErr w:type="spellEnd"/>
      <w:r w:rsidRPr="00014330">
        <w:rPr>
          <w:i/>
        </w:rPr>
        <w:t xml:space="preserve"> Rev</w:t>
      </w:r>
      <w:r w:rsidRPr="00014330">
        <w:t xml:space="preserve">, </w:t>
      </w:r>
      <w:r w:rsidRPr="00014330">
        <w:rPr>
          <w:i/>
        </w:rPr>
        <w:t>29</w:t>
      </w:r>
      <w:r w:rsidRPr="00014330">
        <w:t>(1), 109–22.</w:t>
      </w:r>
    </w:p>
    <w:p w14:paraId="1A72A2C5" w14:textId="3CF66894" w:rsidR="00385BA4" w:rsidRDefault="006B02EA" w:rsidP="00290058">
      <w:pPr>
        <w:snapToGrid w:val="0"/>
        <w:ind w:left="112"/>
        <w:rPr>
          <w:b/>
          <w:i/>
          <w:w w:val="105"/>
        </w:rPr>
      </w:pPr>
      <w:r w:rsidRPr="00014330">
        <w:rPr>
          <w:i/>
          <w:w w:val="105"/>
        </w:rPr>
        <w:t xml:space="preserve">Impact factor: </w:t>
      </w:r>
      <w:r w:rsidRPr="00014330">
        <w:rPr>
          <w:b/>
          <w:i/>
          <w:w w:val="105"/>
        </w:rPr>
        <w:t>6.667</w:t>
      </w:r>
    </w:p>
    <w:p w14:paraId="5416CB68" w14:textId="77777777" w:rsidR="00290058" w:rsidRPr="00014330" w:rsidRDefault="00290058" w:rsidP="00290058">
      <w:pPr>
        <w:snapToGrid w:val="0"/>
        <w:ind w:left="112"/>
        <w:rPr>
          <w:b/>
          <w:i/>
        </w:rPr>
      </w:pPr>
    </w:p>
    <w:p w14:paraId="3ADB2181" w14:textId="77777777" w:rsidR="00385BA4" w:rsidRPr="00014330" w:rsidRDefault="006B02EA" w:rsidP="00290058">
      <w:pPr>
        <w:pStyle w:val="BodyText"/>
        <w:snapToGrid w:val="0"/>
        <w:ind w:right="89"/>
        <w:rPr>
          <w:sz w:val="22"/>
          <w:szCs w:val="22"/>
        </w:rPr>
      </w:pPr>
      <w:r w:rsidRPr="00014330">
        <w:rPr>
          <w:sz w:val="22"/>
          <w:szCs w:val="22"/>
        </w:rPr>
        <w:t xml:space="preserve">10) Gibbons, D., Lin, W., Creighton, C., Rizvi, Z., Gregory, P., Goodall, G., </w:t>
      </w:r>
      <w:proofErr w:type="spellStart"/>
      <w:r w:rsidRPr="00014330">
        <w:rPr>
          <w:sz w:val="22"/>
          <w:szCs w:val="22"/>
        </w:rPr>
        <w:t>Thilaganathan</w:t>
      </w:r>
      <w:proofErr w:type="spellEnd"/>
      <w:r w:rsidRPr="00014330">
        <w:rPr>
          <w:sz w:val="22"/>
          <w:szCs w:val="22"/>
        </w:rPr>
        <w:t xml:space="preserve">. N., </w:t>
      </w:r>
      <w:r w:rsidRPr="00014330">
        <w:rPr>
          <w:b/>
          <w:sz w:val="22"/>
          <w:szCs w:val="22"/>
        </w:rPr>
        <w:t>Du. L.</w:t>
      </w:r>
      <w:r w:rsidRPr="00014330">
        <w:rPr>
          <w:sz w:val="22"/>
          <w:szCs w:val="22"/>
        </w:rPr>
        <w:t xml:space="preserve">, Zhang. Y., </w:t>
      </w:r>
      <w:proofErr w:type="spellStart"/>
      <w:r w:rsidRPr="00014330">
        <w:rPr>
          <w:sz w:val="22"/>
          <w:szCs w:val="22"/>
        </w:rPr>
        <w:t>Pertsemlidis</w:t>
      </w:r>
      <w:proofErr w:type="spellEnd"/>
      <w:r w:rsidRPr="00014330">
        <w:rPr>
          <w:sz w:val="22"/>
          <w:szCs w:val="22"/>
        </w:rPr>
        <w:t xml:space="preserve">. A., </w:t>
      </w:r>
      <w:proofErr w:type="spellStart"/>
      <w:r w:rsidRPr="00014330">
        <w:rPr>
          <w:sz w:val="22"/>
          <w:szCs w:val="22"/>
        </w:rPr>
        <w:t>Kurie</w:t>
      </w:r>
      <w:proofErr w:type="spellEnd"/>
      <w:r w:rsidRPr="00014330">
        <w:rPr>
          <w:sz w:val="22"/>
          <w:szCs w:val="22"/>
        </w:rPr>
        <w:t xml:space="preserve">, J. (2009). Contextual extracellular cues promote tumor cell EMT </w:t>
      </w:r>
      <w:r w:rsidRPr="00014330">
        <w:rPr>
          <w:sz w:val="22"/>
          <w:szCs w:val="22"/>
        </w:rPr>
        <w:lastRenderedPageBreak/>
        <w:t xml:space="preserve">and metastasis by regulating miR-200 family expression. </w:t>
      </w:r>
      <w:r w:rsidRPr="00014330">
        <w:rPr>
          <w:i/>
          <w:sz w:val="22"/>
          <w:szCs w:val="22"/>
        </w:rPr>
        <w:t>Genes Dev</w:t>
      </w:r>
      <w:r w:rsidRPr="00014330">
        <w:rPr>
          <w:sz w:val="22"/>
          <w:szCs w:val="22"/>
        </w:rPr>
        <w:t xml:space="preserve">, </w:t>
      </w:r>
      <w:r w:rsidRPr="00014330">
        <w:rPr>
          <w:i/>
          <w:sz w:val="22"/>
          <w:szCs w:val="22"/>
        </w:rPr>
        <w:t>23</w:t>
      </w:r>
      <w:r w:rsidRPr="00014330">
        <w:rPr>
          <w:sz w:val="22"/>
          <w:szCs w:val="22"/>
        </w:rPr>
        <w:t>(18), 2140–2151.</w:t>
      </w:r>
    </w:p>
    <w:p w14:paraId="03A125B6" w14:textId="0986463A" w:rsidR="00385BA4" w:rsidRDefault="006B02EA" w:rsidP="00290058">
      <w:pPr>
        <w:snapToGrid w:val="0"/>
        <w:ind w:left="112"/>
        <w:rPr>
          <w:b/>
          <w:i/>
          <w:w w:val="105"/>
        </w:rPr>
      </w:pPr>
      <w:r w:rsidRPr="00014330">
        <w:rPr>
          <w:i/>
          <w:w w:val="105"/>
        </w:rPr>
        <w:t xml:space="preserve">Impact factor: </w:t>
      </w:r>
      <w:r w:rsidRPr="00014330">
        <w:rPr>
          <w:b/>
          <w:i/>
          <w:w w:val="105"/>
        </w:rPr>
        <w:t>8.990</w:t>
      </w:r>
    </w:p>
    <w:p w14:paraId="7F40D2B1" w14:textId="77777777" w:rsidR="00290058" w:rsidRPr="00014330" w:rsidRDefault="00290058" w:rsidP="00290058">
      <w:pPr>
        <w:snapToGrid w:val="0"/>
        <w:ind w:left="112"/>
        <w:rPr>
          <w:b/>
          <w:i/>
        </w:rPr>
      </w:pPr>
    </w:p>
    <w:p w14:paraId="58307468" w14:textId="1B009064" w:rsidR="00385BA4" w:rsidRPr="00014330" w:rsidRDefault="006B02EA" w:rsidP="00290058">
      <w:pPr>
        <w:pStyle w:val="BodyText"/>
        <w:snapToGrid w:val="0"/>
        <w:ind w:right="119"/>
        <w:rPr>
          <w:sz w:val="22"/>
          <w:szCs w:val="22"/>
        </w:rPr>
      </w:pPr>
      <w:r w:rsidRPr="00014330">
        <w:rPr>
          <w:sz w:val="22"/>
          <w:szCs w:val="22"/>
        </w:rPr>
        <w:t xml:space="preserve">9)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w:t>
      </w:r>
      <w:proofErr w:type="spellStart"/>
      <w:r w:rsidRPr="00014330">
        <w:rPr>
          <w:sz w:val="22"/>
          <w:szCs w:val="22"/>
        </w:rPr>
        <w:t>Subauste</w:t>
      </w:r>
      <w:proofErr w:type="spellEnd"/>
      <w:r w:rsidRPr="00014330">
        <w:rPr>
          <w:sz w:val="22"/>
          <w:szCs w:val="22"/>
        </w:rPr>
        <w:t xml:space="preserve">, M., Saber, B., Hammond, S., </w:t>
      </w:r>
      <w:proofErr w:type="spellStart"/>
      <w:r w:rsidRPr="00014330">
        <w:rPr>
          <w:sz w:val="22"/>
          <w:szCs w:val="22"/>
        </w:rPr>
        <w:t>Prudkin</w:t>
      </w:r>
      <w:proofErr w:type="spellEnd"/>
      <w:r w:rsidRPr="00014330">
        <w:rPr>
          <w:sz w:val="22"/>
          <w:szCs w:val="22"/>
        </w:rPr>
        <w:t xml:space="preserve">, L., </w:t>
      </w:r>
      <w:proofErr w:type="spellStart"/>
      <w:r w:rsidR="00535794" w:rsidRPr="00535794">
        <w:rPr>
          <w:sz w:val="22"/>
          <w:szCs w:val="22"/>
        </w:rPr>
        <w:t>Wistuba</w:t>
      </w:r>
      <w:proofErr w:type="spellEnd"/>
      <w:r w:rsidR="00535794" w:rsidRPr="00535794">
        <w:rPr>
          <w:sz w:val="22"/>
          <w:szCs w:val="22"/>
        </w:rPr>
        <w:t xml:space="preserve">, I. I., Ji, L., Roth, J. A., Minna, J. D., </w:t>
      </w:r>
      <w:proofErr w:type="spellStart"/>
      <w:r w:rsidR="00535794" w:rsidRPr="00535794">
        <w:rPr>
          <w:sz w:val="22"/>
          <w:szCs w:val="22"/>
        </w:rPr>
        <w:t>Pertsemlidis</w:t>
      </w:r>
      <w:proofErr w:type="spellEnd"/>
      <w:r w:rsidR="00535794" w:rsidRPr="00535794">
        <w:rPr>
          <w:sz w:val="22"/>
          <w:szCs w:val="22"/>
        </w:rPr>
        <w:t>,</w:t>
      </w:r>
      <w:r w:rsidRPr="00014330">
        <w:rPr>
          <w:sz w:val="22"/>
          <w:szCs w:val="22"/>
        </w:rPr>
        <w:t xml:space="preserve"> </w:t>
      </w:r>
      <w:proofErr w:type="spellStart"/>
      <w:r w:rsidRPr="00014330">
        <w:rPr>
          <w:sz w:val="22"/>
          <w:szCs w:val="22"/>
        </w:rPr>
        <w:t>Pertsemlidis</w:t>
      </w:r>
      <w:proofErr w:type="spellEnd"/>
      <w:r w:rsidRPr="00014330">
        <w:rPr>
          <w:sz w:val="22"/>
          <w:szCs w:val="22"/>
        </w:rPr>
        <w:t xml:space="preserve">, A. (2009). miR-93, miR-98 and miR-197 regulate expression of tumor suppressor gene. </w:t>
      </w:r>
      <w:r w:rsidRPr="00014330">
        <w:rPr>
          <w:i/>
          <w:sz w:val="22"/>
          <w:szCs w:val="22"/>
        </w:rPr>
        <w:t>FUS1. Mol Cancer Res</w:t>
      </w:r>
      <w:r w:rsidRPr="00014330">
        <w:rPr>
          <w:sz w:val="22"/>
          <w:szCs w:val="22"/>
        </w:rPr>
        <w:t xml:space="preserve">, </w:t>
      </w:r>
      <w:r w:rsidRPr="00014330">
        <w:rPr>
          <w:i/>
          <w:sz w:val="22"/>
          <w:szCs w:val="22"/>
        </w:rPr>
        <w:t>7</w:t>
      </w:r>
      <w:r w:rsidRPr="00014330">
        <w:rPr>
          <w:sz w:val="22"/>
          <w:szCs w:val="22"/>
        </w:rPr>
        <w:t>(8), 1234–1243.</w:t>
      </w:r>
    </w:p>
    <w:p w14:paraId="55EEA9F3" w14:textId="74DFD645" w:rsidR="00385BA4" w:rsidRDefault="006B02EA" w:rsidP="00290058">
      <w:pPr>
        <w:snapToGrid w:val="0"/>
        <w:ind w:left="112"/>
        <w:rPr>
          <w:b/>
          <w:i/>
          <w:w w:val="105"/>
        </w:rPr>
      </w:pPr>
      <w:r w:rsidRPr="00014330">
        <w:rPr>
          <w:i/>
          <w:w w:val="105"/>
        </w:rPr>
        <w:t xml:space="preserve">Impact factor: </w:t>
      </w:r>
      <w:r w:rsidRPr="00014330">
        <w:rPr>
          <w:b/>
          <w:i/>
          <w:w w:val="105"/>
        </w:rPr>
        <w:t>4.484</w:t>
      </w:r>
    </w:p>
    <w:p w14:paraId="4A2C0C94" w14:textId="77777777" w:rsidR="00290058" w:rsidRPr="00014330" w:rsidRDefault="00290058" w:rsidP="00290058">
      <w:pPr>
        <w:snapToGrid w:val="0"/>
        <w:ind w:left="112"/>
        <w:rPr>
          <w:b/>
          <w:i/>
        </w:rPr>
      </w:pPr>
    </w:p>
    <w:p w14:paraId="3FFAA5E5" w14:textId="77777777" w:rsidR="00385BA4" w:rsidRPr="00014330" w:rsidRDefault="006B02EA" w:rsidP="00290058">
      <w:pPr>
        <w:pStyle w:val="BodyText"/>
        <w:snapToGrid w:val="0"/>
        <w:ind w:right="116"/>
        <w:rPr>
          <w:sz w:val="22"/>
          <w:szCs w:val="22"/>
        </w:rPr>
      </w:pPr>
      <w:r w:rsidRPr="00014330">
        <w:rPr>
          <w:sz w:val="22"/>
          <w:szCs w:val="22"/>
        </w:rPr>
        <w:t xml:space="preserve">8) </w:t>
      </w:r>
      <w:proofErr w:type="spellStart"/>
      <w:r w:rsidRPr="00014330">
        <w:rPr>
          <w:sz w:val="22"/>
          <w:szCs w:val="22"/>
        </w:rPr>
        <w:t>Subauste</w:t>
      </w:r>
      <w:proofErr w:type="spellEnd"/>
      <w:r w:rsidRPr="00014330">
        <w:rPr>
          <w:sz w:val="22"/>
          <w:szCs w:val="22"/>
        </w:rPr>
        <w:t xml:space="preserve">, M., Ventura-Holman, T., </w:t>
      </w:r>
      <w:r w:rsidRPr="00014330">
        <w:rPr>
          <w:b/>
          <w:sz w:val="22"/>
          <w:szCs w:val="22"/>
        </w:rPr>
        <w:t>Du, L.</w:t>
      </w:r>
      <w:r w:rsidRPr="00014330">
        <w:rPr>
          <w:sz w:val="22"/>
          <w:szCs w:val="22"/>
        </w:rPr>
        <w:t xml:space="preserve">, </w:t>
      </w:r>
      <w:proofErr w:type="spellStart"/>
      <w:r w:rsidRPr="00014330">
        <w:rPr>
          <w:sz w:val="22"/>
          <w:szCs w:val="22"/>
        </w:rPr>
        <w:t>Subauste</w:t>
      </w:r>
      <w:proofErr w:type="spellEnd"/>
      <w:r w:rsidRPr="00014330">
        <w:rPr>
          <w:sz w:val="22"/>
          <w:szCs w:val="22"/>
        </w:rPr>
        <w:t xml:space="preserve">, J., Chan, S., Yu, V., &amp; Maher, J. (2009). RACK1 downregulates levels of the pro-apoptotic protein Fem1b in apoptosis-resistant colon cancer cells. </w:t>
      </w:r>
      <w:r w:rsidRPr="00014330">
        <w:rPr>
          <w:i/>
          <w:sz w:val="22"/>
          <w:szCs w:val="22"/>
        </w:rPr>
        <w:t xml:space="preserve">Cancer Biol </w:t>
      </w:r>
      <w:proofErr w:type="spellStart"/>
      <w:r w:rsidRPr="00014330">
        <w:rPr>
          <w:i/>
          <w:sz w:val="22"/>
          <w:szCs w:val="22"/>
        </w:rPr>
        <w:t>Ther</w:t>
      </w:r>
      <w:proofErr w:type="spellEnd"/>
      <w:r w:rsidRPr="00014330">
        <w:rPr>
          <w:sz w:val="22"/>
          <w:szCs w:val="22"/>
        </w:rPr>
        <w:t xml:space="preserve">, </w:t>
      </w:r>
      <w:r w:rsidRPr="00014330">
        <w:rPr>
          <w:i/>
          <w:sz w:val="22"/>
          <w:szCs w:val="22"/>
        </w:rPr>
        <w:t>8</w:t>
      </w:r>
      <w:r w:rsidRPr="00014330">
        <w:rPr>
          <w:sz w:val="22"/>
          <w:szCs w:val="22"/>
        </w:rPr>
        <w:t>(23), 2297–2305.</w:t>
      </w:r>
    </w:p>
    <w:p w14:paraId="0DBB1B22" w14:textId="16EB58D1" w:rsidR="00385BA4" w:rsidRDefault="006B02EA" w:rsidP="00290058">
      <w:pPr>
        <w:snapToGrid w:val="0"/>
        <w:ind w:left="112"/>
        <w:rPr>
          <w:b/>
          <w:i/>
          <w:w w:val="105"/>
        </w:rPr>
      </w:pPr>
      <w:r w:rsidRPr="00014330">
        <w:rPr>
          <w:i/>
          <w:w w:val="105"/>
        </w:rPr>
        <w:t xml:space="preserve">Impact factor: </w:t>
      </w:r>
      <w:r w:rsidRPr="00014330">
        <w:rPr>
          <w:b/>
          <w:i/>
          <w:w w:val="105"/>
        </w:rPr>
        <w:t>2.879</w:t>
      </w:r>
    </w:p>
    <w:p w14:paraId="5DBB159A" w14:textId="77777777" w:rsidR="00290058" w:rsidRPr="00014330" w:rsidRDefault="00290058" w:rsidP="00290058">
      <w:pPr>
        <w:snapToGrid w:val="0"/>
        <w:ind w:left="112"/>
        <w:rPr>
          <w:b/>
          <w:i/>
        </w:rPr>
      </w:pPr>
    </w:p>
    <w:p w14:paraId="5E0CB221" w14:textId="77777777" w:rsidR="00385BA4" w:rsidRPr="00014330" w:rsidRDefault="006B02EA" w:rsidP="00290058">
      <w:pPr>
        <w:pStyle w:val="BodyText"/>
        <w:snapToGrid w:val="0"/>
        <w:spacing w:line="242" w:lineRule="auto"/>
        <w:ind w:right="533"/>
        <w:rPr>
          <w:sz w:val="22"/>
          <w:szCs w:val="22"/>
        </w:rPr>
      </w:pPr>
      <w:r w:rsidRPr="00014330">
        <w:rPr>
          <w:sz w:val="22"/>
          <w:szCs w:val="22"/>
        </w:rPr>
        <w:t xml:space="preserve">7) </w:t>
      </w:r>
      <w:r w:rsidRPr="00014330">
        <w:rPr>
          <w:b/>
          <w:sz w:val="22"/>
          <w:szCs w:val="22"/>
        </w:rPr>
        <w:t>Du, L.</w:t>
      </w:r>
      <w:r w:rsidRPr="00014330">
        <w:rPr>
          <w:sz w:val="22"/>
          <w:szCs w:val="22"/>
        </w:rPr>
        <w:t xml:space="preserve">, &amp; Post, S. (2004). Macrophage-colony stimulating factor differentially regulates low-density lipoprotein and transferrin receptor. </w:t>
      </w:r>
      <w:r w:rsidRPr="00014330">
        <w:rPr>
          <w:i/>
          <w:sz w:val="22"/>
          <w:szCs w:val="22"/>
        </w:rPr>
        <w:t>J Lipid Res</w:t>
      </w:r>
      <w:r w:rsidRPr="00014330">
        <w:rPr>
          <w:sz w:val="22"/>
          <w:szCs w:val="22"/>
        </w:rPr>
        <w:t xml:space="preserve">, </w:t>
      </w:r>
      <w:r w:rsidRPr="00014330">
        <w:rPr>
          <w:i/>
          <w:sz w:val="22"/>
          <w:szCs w:val="22"/>
        </w:rPr>
        <w:t>45</w:t>
      </w:r>
      <w:r w:rsidRPr="00014330">
        <w:rPr>
          <w:sz w:val="22"/>
          <w:szCs w:val="22"/>
        </w:rPr>
        <w:t>(9), 1733–1740.</w:t>
      </w:r>
    </w:p>
    <w:p w14:paraId="281A8078" w14:textId="560E7565" w:rsidR="00385BA4" w:rsidRDefault="006B02EA" w:rsidP="00290058">
      <w:pPr>
        <w:snapToGrid w:val="0"/>
        <w:ind w:left="112"/>
        <w:rPr>
          <w:b/>
          <w:i/>
          <w:w w:val="105"/>
        </w:rPr>
      </w:pPr>
      <w:r w:rsidRPr="00014330">
        <w:rPr>
          <w:i/>
          <w:w w:val="105"/>
        </w:rPr>
        <w:t xml:space="preserve">Impact factor: </w:t>
      </w:r>
      <w:r w:rsidRPr="00014330">
        <w:rPr>
          <w:b/>
          <w:i/>
          <w:w w:val="105"/>
        </w:rPr>
        <w:t>4.743</w:t>
      </w:r>
    </w:p>
    <w:p w14:paraId="03BA773E" w14:textId="77777777" w:rsidR="00D70CB9" w:rsidRPr="00014330" w:rsidRDefault="00D70CB9" w:rsidP="00290058">
      <w:pPr>
        <w:snapToGrid w:val="0"/>
        <w:ind w:left="112"/>
        <w:rPr>
          <w:b/>
          <w:i/>
        </w:rPr>
      </w:pPr>
    </w:p>
    <w:p w14:paraId="1BBF4553" w14:textId="237D26F2" w:rsidR="00385BA4" w:rsidRDefault="006B02EA" w:rsidP="00290058">
      <w:pPr>
        <w:pStyle w:val="BodyText"/>
        <w:snapToGrid w:val="0"/>
        <w:spacing w:line="242" w:lineRule="auto"/>
        <w:ind w:right="329"/>
        <w:rPr>
          <w:sz w:val="22"/>
          <w:szCs w:val="22"/>
        </w:rPr>
      </w:pPr>
      <w:r w:rsidRPr="00014330">
        <w:rPr>
          <w:sz w:val="22"/>
          <w:szCs w:val="22"/>
        </w:rPr>
        <w:t xml:space="preserve">6) </w:t>
      </w:r>
      <w:r w:rsidRPr="00014330">
        <w:rPr>
          <w:b/>
          <w:sz w:val="22"/>
          <w:szCs w:val="22"/>
        </w:rPr>
        <w:t>Du, L.</w:t>
      </w:r>
      <w:r w:rsidRPr="00014330">
        <w:rPr>
          <w:sz w:val="22"/>
          <w:szCs w:val="22"/>
        </w:rPr>
        <w:t xml:space="preserve">, Cheng, W., Shi, Q., &amp; </w:t>
      </w:r>
      <w:proofErr w:type="spellStart"/>
      <w:r w:rsidRPr="00014330">
        <w:rPr>
          <w:sz w:val="22"/>
          <w:szCs w:val="22"/>
        </w:rPr>
        <w:t>Jin</w:t>
      </w:r>
      <w:proofErr w:type="spellEnd"/>
      <w:r w:rsidRPr="00014330">
        <w:rPr>
          <w:sz w:val="22"/>
          <w:szCs w:val="22"/>
        </w:rPr>
        <w:t xml:space="preserve">, H. (2000). </w:t>
      </w:r>
      <w:proofErr w:type="gramStart"/>
      <w:r w:rsidRPr="00014330">
        <w:rPr>
          <w:sz w:val="22"/>
          <w:szCs w:val="22"/>
        </w:rPr>
        <w:t>Effect</w:t>
      </w:r>
      <w:proofErr w:type="gramEnd"/>
      <w:r w:rsidRPr="00014330">
        <w:rPr>
          <w:sz w:val="22"/>
          <w:szCs w:val="22"/>
        </w:rPr>
        <w:t xml:space="preserve"> of selenium on the immune responses in normal-immune and immune suppressed mice. </w:t>
      </w:r>
      <w:r w:rsidRPr="00014330">
        <w:rPr>
          <w:i/>
          <w:sz w:val="22"/>
          <w:szCs w:val="22"/>
        </w:rPr>
        <w:t>J Shanghai 2nd Med Univ</w:t>
      </w:r>
      <w:r w:rsidRPr="00014330">
        <w:rPr>
          <w:sz w:val="22"/>
          <w:szCs w:val="22"/>
        </w:rPr>
        <w:t xml:space="preserve">, </w:t>
      </w:r>
      <w:r w:rsidRPr="00014330">
        <w:rPr>
          <w:i/>
          <w:sz w:val="22"/>
          <w:szCs w:val="22"/>
        </w:rPr>
        <w:t>20</w:t>
      </w:r>
      <w:r w:rsidRPr="00014330">
        <w:rPr>
          <w:sz w:val="22"/>
          <w:szCs w:val="22"/>
        </w:rPr>
        <w:t>(1), 29–31.</w:t>
      </w:r>
    </w:p>
    <w:p w14:paraId="134BC5D8" w14:textId="77777777" w:rsidR="00D70CB9" w:rsidRPr="00014330" w:rsidRDefault="00D70CB9" w:rsidP="00290058">
      <w:pPr>
        <w:pStyle w:val="BodyText"/>
        <w:snapToGrid w:val="0"/>
        <w:spacing w:line="242" w:lineRule="auto"/>
        <w:ind w:right="329"/>
        <w:rPr>
          <w:sz w:val="22"/>
          <w:szCs w:val="22"/>
        </w:rPr>
      </w:pPr>
    </w:p>
    <w:p w14:paraId="13D350CE" w14:textId="5CF19E39" w:rsidR="00385BA4" w:rsidRDefault="006B02EA" w:rsidP="00290058">
      <w:pPr>
        <w:pStyle w:val="BodyText"/>
        <w:snapToGrid w:val="0"/>
        <w:ind w:right="350"/>
        <w:rPr>
          <w:sz w:val="22"/>
          <w:szCs w:val="22"/>
        </w:rPr>
      </w:pPr>
      <w:r w:rsidRPr="00014330">
        <w:rPr>
          <w:sz w:val="22"/>
          <w:szCs w:val="22"/>
        </w:rPr>
        <w:t xml:space="preserve">5) </w:t>
      </w:r>
      <w:r w:rsidRPr="00014330">
        <w:rPr>
          <w:b/>
          <w:sz w:val="22"/>
          <w:szCs w:val="22"/>
        </w:rPr>
        <w:t>Du, L.</w:t>
      </w:r>
      <w:r w:rsidRPr="00014330">
        <w:rPr>
          <w:sz w:val="22"/>
          <w:szCs w:val="22"/>
        </w:rPr>
        <w:t xml:space="preserve">, Cheng, W., Shi, Q., &amp; Gao, M. (2000). Toxic effects of selenium on normal- immune and immune-suppressed mice. Shanghai Trace Elements. </w:t>
      </w:r>
      <w:r w:rsidRPr="00014330">
        <w:rPr>
          <w:i/>
          <w:sz w:val="22"/>
          <w:szCs w:val="22"/>
        </w:rPr>
        <w:t>Shanghai Trace Elements</w:t>
      </w:r>
      <w:r w:rsidRPr="00014330">
        <w:rPr>
          <w:sz w:val="22"/>
          <w:szCs w:val="22"/>
        </w:rPr>
        <w:t xml:space="preserve">, </w:t>
      </w:r>
      <w:r w:rsidRPr="00014330">
        <w:rPr>
          <w:i/>
          <w:sz w:val="22"/>
          <w:szCs w:val="22"/>
        </w:rPr>
        <w:t>1</w:t>
      </w:r>
      <w:r w:rsidRPr="00014330">
        <w:rPr>
          <w:sz w:val="22"/>
          <w:szCs w:val="22"/>
        </w:rPr>
        <w:t>(3), 18–21.</w:t>
      </w:r>
    </w:p>
    <w:p w14:paraId="3C4FD7BC" w14:textId="77777777" w:rsidR="00D70CB9" w:rsidRPr="00014330" w:rsidRDefault="00D70CB9" w:rsidP="00290058">
      <w:pPr>
        <w:pStyle w:val="BodyText"/>
        <w:snapToGrid w:val="0"/>
        <w:ind w:right="350"/>
        <w:rPr>
          <w:sz w:val="22"/>
          <w:szCs w:val="22"/>
        </w:rPr>
      </w:pPr>
    </w:p>
    <w:p w14:paraId="2CCFA589" w14:textId="5E1417C5" w:rsidR="00385BA4" w:rsidRDefault="006B02EA" w:rsidP="00290058">
      <w:pPr>
        <w:snapToGrid w:val="0"/>
        <w:spacing w:line="242" w:lineRule="auto"/>
        <w:ind w:left="112" w:right="635"/>
      </w:pPr>
      <w:r w:rsidRPr="00014330">
        <w:t xml:space="preserve">4) </w:t>
      </w:r>
      <w:r w:rsidRPr="00014330">
        <w:rPr>
          <w:b/>
        </w:rPr>
        <w:t>Du, L.</w:t>
      </w:r>
      <w:r w:rsidRPr="00014330">
        <w:t xml:space="preserve">, &amp; Cheng, W. (1999). Selenium and Immune Responses. </w:t>
      </w:r>
      <w:r w:rsidRPr="00014330">
        <w:rPr>
          <w:i/>
        </w:rPr>
        <w:t>Foreign Med Sci (Pub Health)</w:t>
      </w:r>
      <w:r w:rsidRPr="00014330">
        <w:t xml:space="preserve">, </w:t>
      </w:r>
      <w:r w:rsidRPr="00014330">
        <w:rPr>
          <w:i/>
        </w:rPr>
        <w:t>26</w:t>
      </w:r>
      <w:r w:rsidRPr="00014330">
        <w:t>(2), 91–94.</w:t>
      </w:r>
    </w:p>
    <w:p w14:paraId="43E0BD8D" w14:textId="77777777" w:rsidR="00D70CB9" w:rsidRPr="00014330" w:rsidRDefault="00D70CB9" w:rsidP="00290058">
      <w:pPr>
        <w:snapToGrid w:val="0"/>
        <w:spacing w:line="242" w:lineRule="auto"/>
        <w:ind w:left="112" w:right="635"/>
      </w:pPr>
    </w:p>
    <w:p w14:paraId="350E432D" w14:textId="1FD4B406" w:rsidR="00385BA4" w:rsidRDefault="006B02EA" w:rsidP="00290058">
      <w:pPr>
        <w:snapToGrid w:val="0"/>
        <w:spacing w:line="274" w:lineRule="exact"/>
        <w:ind w:left="112" w:right="283"/>
      </w:pPr>
      <w:r w:rsidRPr="00014330">
        <w:t xml:space="preserve">3) </w:t>
      </w:r>
      <w:r w:rsidRPr="00014330">
        <w:rPr>
          <w:b/>
        </w:rPr>
        <w:t>Du, L.</w:t>
      </w:r>
      <w:r w:rsidRPr="00014330">
        <w:t xml:space="preserve">, &amp; Cheng, W. (1998). Clinical use of selenium in parenteral nutrition. </w:t>
      </w:r>
      <w:r w:rsidRPr="00014330">
        <w:rPr>
          <w:i/>
        </w:rPr>
        <w:t>Foreign Med Sci (Medical Geology)</w:t>
      </w:r>
      <w:r w:rsidRPr="00014330">
        <w:t xml:space="preserve">, </w:t>
      </w:r>
      <w:r w:rsidRPr="00014330">
        <w:rPr>
          <w:i/>
        </w:rPr>
        <w:t>19</w:t>
      </w:r>
      <w:r w:rsidRPr="00014330">
        <w:t>(1), 4–8.</w:t>
      </w:r>
    </w:p>
    <w:p w14:paraId="3E0B0FF0" w14:textId="77777777" w:rsidR="00D70CB9" w:rsidRPr="00014330" w:rsidRDefault="00D70CB9" w:rsidP="00290058">
      <w:pPr>
        <w:snapToGrid w:val="0"/>
        <w:spacing w:line="274" w:lineRule="exact"/>
        <w:ind w:left="112" w:right="283"/>
      </w:pPr>
    </w:p>
    <w:p w14:paraId="7F33D6FB" w14:textId="496F4826" w:rsidR="00385BA4" w:rsidRDefault="006B02EA" w:rsidP="00290058">
      <w:pPr>
        <w:pStyle w:val="BodyText"/>
        <w:snapToGrid w:val="0"/>
        <w:spacing w:line="242" w:lineRule="auto"/>
        <w:ind w:right="135"/>
        <w:rPr>
          <w:sz w:val="22"/>
          <w:szCs w:val="22"/>
        </w:rPr>
      </w:pPr>
      <w:r w:rsidRPr="00014330">
        <w:rPr>
          <w:sz w:val="22"/>
          <w:szCs w:val="22"/>
        </w:rPr>
        <w:t xml:space="preserve">2) Tian, M., Ye, K., </w:t>
      </w:r>
      <w:r w:rsidRPr="00014330">
        <w:rPr>
          <w:b/>
          <w:sz w:val="22"/>
          <w:szCs w:val="22"/>
        </w:rPr>
        <w:t>Du, L.</w:t>
      </w:r>
      <w:r w:rsidRPr="00014330">
        <w:rPr>
          <w:sz w:val="22"/>
          <w:szCs w:val="22"/>
        </w:rPr>
        <w:t xml:space="preserve">, &amp; Li, Y. (1994). Assay of </w:t>
      </w:r>
      <w:proofErr w:type="spellStart"/>
      <w:r w:rsidRPr="00014330">
        <w:rPr>
          <w:sz w:val="22"/>
          <w:szCs w:val="22"/>
        </w:rPr>
        <w:t>hemoagglutinin</w:t>
      </w:r>
      <w:proofErr w:type="spellEnd"/>
      <w:r w:rsidRPr="00014330">
        <w:rPr>
          <w:sz w:val="22"/>
          <w:szCs w:val="22"/>
        </w:rPr>
        <w:t xml:space="preserve"> inhabitation antibody to </w:t>
      </w:r>
      <w:proofErr w:type="spellStart"/>
      <w:r w:rsidRPr="00014330">
        <w:rPr>
          <w:sz w:val="22"/>
          <w:szCs w:val="22"/>
        </w:rPr>
        <w:t>hemorrhaghic</w:t>
      </w:r>
      <w:proofErr w:type="spellEnd"/>
      <w:r w:rsidRPr="00014330">
        <w:rPr>
          <w:sz w:val="22"/>
          <w:szCs w:val="22"/>
        </w:rPr>
        <w:t xml:space="preserve"> fever virus. </w:t>
      </w:r>
      <w:r w:rsidRPr="00014330">
        <w:rPr>
          <w:i/>
          <w:sz w:val="22"/>
          <w:szCs w:val="22"/>
        </w:rPr>
        <w:t>Shanghai J Med Lab Sci</w:t>
      </w:r>
      <w:r w:rsidRPr="00014330">
        <w:rPr>
          <w:sz w:val="22"/>
          <w:szCs w:val="22"/>
        </w:rPr>
        <w:t xml:space="preserve">, </w:t>
      </w:r>
      <w:r w:rsidRPr="00014330">
        <w:rPr>
          <w:i/>
          <w:sz w:val="22"/>
          <w:szCs w:val="22"/>
        </w:rPr>
        <w:t>9</w:t>
      </w:r>
      <w:r w:rsidRPr="00014330">
        <w:rPr>
          <w:sz w:val="22"/>
          <w:szCs w:val="22"/>
        </w:rPr>
        <w:t>(1), 40–41.</w:t>
      </w:r>
    </w:p>
    <w:p w14:paraId="4D2FAB1A" w14:textId="77777777" w:rsidR="00D70CB9" w:rsidRPr="00014330" w:rsidRDefault="00D70CB9" w:rsidP="00290058">
      <w:pPr>
        <w:pStyle w:val="BodyText"/>
        <w:snapToGrid w:val="0"/>
        <w:spacing w:line="242" w:lineRule="auto"/>
        <w:ind w:right="135"/>
        <w:rPr>
          <w:sz w:val="22"/>
          <w:szCs w:val="22"/>
        </w:rPr>
      </w:pPr>
    </w:p>
    <w:p w14:paraId="02CB5FE3" w14:textId="77777777" w:rsidR="00385BA4" w:rsidRPr="00014330" w:rsidRDefault="006B02EA" w:rsidP="00290058">
      <w:pPr>
        <w:pStyle w:val="BodyText"/>
        <w:snapToGrid w:val="0"/>
        <w:spacing w:line="242" w:lineRule="auto"/>
        <w:ind w:right="115"/>
        <w:rPr>
          <w:sz w:val="22"/>
          <w:szCs w:val="22"/>
        </w:rPr>
      </w:pPr>
      <w:r w:rsidRPr="00014330">
        <w:rPr>
          <w:sz w:val="22"/>
          <w:szCs w:val="22"/>
        </w:rPr>
        <w:t xml:space="preserve">1) Ye, K., </w:t>
      </w:r>
      <w:r w:rsidRPr="00014330">
        <w:rPr>
          <w:b/>
          <w:sz w:val="22"/>
          <w:szCs w:val="22"/>
        </w:rPr>
        <w:t>Du, L.</w:t>
      </w:r>
      <w:r w:rsidRPr="00014330">
        <w:rPr>
          <w:sz w:val="22"/>
          <w:szCs w:val="22"/>
        </w:rPr>
        <w:t xml:space="preserve">, Tian, M., Zhou, L., Li, Y., &amp; Yu, Z. (1993). An investigation on wild animal reservoir infected with epidemic </w:t>
      </w:r>
      <w:proofErr w:type="spellStart"/>
      <w:r w:rsidRPr="00014330">
        <w:rPr>
          <w:sz w:val="22"/>
          <w:szCs w:val="22"/>
        </w:rPr>
        <w:t>hemorraghic</w:t>
      </w:r>
      <w:proofErr w:type="spellEnd"/>
      <w:r w:rsidRPr="00014330">
        <w:rPr>
          <w:sz w:val="22"/>
          <w:szCs w:val="22"/>
        </w:rPr>
        <w:t xml:space="preserve"> fever. </w:t>
      </w:r>
      <w:r w:rsidRPr="00014330">
        <w:rPr>
          <w:i/>
          <w:sz w:val="22"/>
          <w:szCs w:val="22"/>
        </w:rPr>
        <w:t>Chinese J Pub Health</w:t>
      </w:r>
      <w:r w:rsidRPr="00014330">
        <w:rPr>
          <w:sz w:val="22"/>
          <w:szCs w:val="22"/>
        </w:rPr>
        <w:t xml:space="preserve">, </w:t>
      </w:r>
      <w:r w:rsidRPr="00014330">
        <w:rPr>
          <w:i/>
          <w:sz w:val="22"/>
          <w:szCs w:val="22"/>
        </w:rPr>
        <w:t>12</w:t>
      </w:r>
      <w:r w:rsidRPr="00014330">
        <w:rPr>
          <w:sz w:val="22"/>
          <w:szCs w:val="22"/>
        </w:rPr>
        <w:t>(6), 352–354.</w:t>
      </w:r>
    </w:p>
    <w:p w14:paraId="205815EB" w14:textId="77777777" w:rsidR="00385BA4" w:rsidRPr="00014330" w:rsidRDefault="00385BA4">
      <w:pPr>
        <w:pStyle w:val="BodyText"/>
        <w:ind w:left="0"/>
        <w:rPr>
          <w:rFonts w:eastAsiaTheme="minorEastAsia"/>
          <w:sz w:val="22"/>
          <w:szCs w:val="22"/>
          <w:lang w:eastAsia="zh-CN"/>
        </w:rPr>
      </w:pPr>
    </w:p>
    <w:p w14:paraId="3470022A" w14:textId="64A445A4" w:rsidR="00385BA4" w:rsidRPr="00014330" w:rsidRDefault="006B02EA" w:rsidP="005F695D">
      <w:pPr>
        <w:pStyle w:val="Heading1"/>
        <w:numPr>
          <w:ilvl w:val="0"/>
          <w:numId w:val="16"/>
        </w:numPr>
        <w:tabs>
          <w:tab w:val="left" w:pos="453"/>
        </w:tabs>
        <w:spacing w:before="90"/>
        <w:ind w:left="450"/>
        <w:rPr>
          <w:sz w:val="22"/>
          <w:szCs w:val="22"/>
        </w:rPr>
      </w:pPr>
      <w:r w:rsidRPr="00014330">
        <w:rPr>
          <w:sz w:val="22"/>
          <w:szCs w:val="22"/>
        </w:rPr>
        <w:t>Patents: (1)</w:t>
      </w:r>
    </w:p>
    <w:p w14:paraId="480FC5EC" w14:textId="77777777" w:rsidR="00385BA4" w:rsidRPr="00014330" w:rsidRDefault="00385BA4">
      <w:pPr>
        <w:pStyle w:val="BodyText"/>
        <w:spacing w:before="11"/>
        <w:ind w:left="0"/>
        <w:rPr>
          <w:b/>
          <w:sz w:val="22"/>
          <w:szCs w:val="22"/>
        </w:rPr>
      </w:pPr>
    </w:p>
    <w:p w14:paraId="2028BF36" w14:textId="3DD81D43" w:rsidR="00385BA4" w:rsidRDefault="006B02EA">
      <w:pPr>
        <w:pStyle w:val="BodyText"/>
        <w:spacing w:line="242" w:lineRule="auto"/>
        <w:ind w:right="373"/>
        <w:rPr>
          <w:sz w:val="22"/>
          <w:szCs w:val="22"/>
        </w:rPr>
      </w:pPr>
      <w:r w:rsidRPr="00014330">
        <w:rPr>
          <w:b/>
          <w:sz w:val="22"/>
          <w:szCs w:val="22"/>
        </w:rPr>
        <w:t xml:space="preserve">Du, L. </w:t>
      </w:r>
      <w:r w:rsidRPr="00014330">
        <w:rPr>
          <w:sz w:val="22"/>
          <w:szCs w:val="22"/>
        </w:rPr>
        <w:t>"microRNA composition in the treatment of neuroblastoma". International. Number / ID: US10087444 B2. (Date Awarded: 2018).</w:t>
      </w:r>
    </w:p>
    <w:p w14:paraId="26E772F3" w14:textId="1831A56D" w:rsidR="005F695D" w:rsidRDefault="005F695D">
      <w:pPr>
        <w:pStyle w:val="BodyText"/>
        <w:spacing w:line="242" w:lineRule="auto"/>
        <w:ind w:right="373"/>
        <w:rPr>
          <w:sz w:val="22"/>
          <w:szCs w:val="22"/>
        </w:rPr>
      </w:pPr>
    </w:p>
    <w:p w14:paraId="43A41592" w14:textId="77777777" w:rsidR="005F695D" w:rsidRPr="00014330" w:rsidRDefault="005F695D">
      <w:pPr>
        <w:pStyle w:val="BodyText"/>
        <w:spacing w:line="242" w:lineRule="auto"/>
        <w:ind w:right="373"/>
        <w:rPr>
          <w:sz w:val="22"/>
          <w:szCs w:val="22"/>
        </w:rPr>
      </w:pPr>
    </w:p>
    <w:p w14:paraId="5E39DAF5" w14:textId="5FC30AA8" w:rsidR="00385BA4" w:rsidRPr="00014330" w:rsidRDefault="006B02EA" w:rsidP="005F695D">
      <w:pPr>
        <w:pStyle w:val="Heading1"/>
        <w:numPr>
          <w:ilvl w:val="0"/>
          <w:numId w:val="16"/>
        </w:numPr>
        <w:tabs>
          <w:tab w:val="left" w:pos="467"/>
        </w:tabs>
        <w:ind w:left="466" w:hanging="354"/>
        <w:rPr>
          <w:sz w:val="22"/>
          <w:szCs w:val="22"/>
        </w:rPr>
      </w:pPr>
      <w:r w:rsidRPr="00014330">
        <w:rPr>
          <w:sz w:val="22"/>
          <w:szCs w:val="22"/>
        </w:rPr>
        <w:t xml:space="preserve">Published </w:t>
      </w:r>
      <w:r w:rsidR="00A33FBA">
        <w:rPr>
          <w:sz w:val="22"/>
          <w:szCs w:val="22"/>
        </w:rPr>
        <w:t>A</w:t>
      </w:r>
      <w:r w:rsidRPr="00014330">
        <w:rPr>
          <w:sz w:val="22"/>
          <w:szCs w:val="22"/>
        </w:rPr>
        <w:t xml:space="preserve">bstracts: (total, </w:t>
      </w:r>
      <w:r w:rsidR="00D1521F" w:rsidRPr="00014330">
        <w:rPr>
          <w:sz w:val="22"/>
          <w:szCs w:val="22"/>
        </w:rPr>
        <w:t>2</w:t>
      </w:r>
      <w:r w:rsidR="0036048F" w:rsidRPr="00014330">
        <w:rPr>
          <w:sz w:val="22"/>
          <w:szCs w:val="22"/>
        </w:rPr>
        <w:t>0</w:t>
      </w:r>
      <w:r w:rsidRPr="00014330">
        <w:rPr>
          <w:sz w:val="22"/>
          <w:szCs w:val="22"/>
        </w:rPr>
        <w:t xml:space="preserve">; </w:t>
      </w:r>
      <w:r w:rsidR="00FB70D9">
        <w:rPr>
          <w:sz w:val="22"/>
          <w:szCs w:val="22"/>
        </w:rPr>
        <w:t xml:space="preserve">**, </w:t>
      </w:r>
      <w:r w:rsidRPr="00014330">
        <w:rPr>
          <w:sz w:val="22"/>
          <w:szCs w:val="22"/>
        </w:rPr>
        <w:t>Texas State,</w:t>
      </w:r>
      <w:r w:rsidRPr="00014330">
        <w:rPr>
          <w:spacing w:val="-2"/>
          <w:sz w:val="22"/>
          <w:szCs w:val="22"/>
        </w:rPr>
        <w:t xml:space="preserve"> </w:t>
      </w:r>
      <w:r w:rsidR="00FB70D9">
        <w:rPr>
          <w:sz w:val="22"/>
          <w:szCs w:val="22"/>
        </w:rPr>
        <w:t>7</w:t>
      </w:r>
      <w:r w:rsidRPr="00014330">
        <w:rPr>
          <w:sz w:val="22"/>
          <w:szCs w:val="22"/>
        </w:rPr>
        <w:t>)</w:t>
      </w:r>
    </w:p>
    <w:p w14:paraId="6C91D51F" w14:textId="77777777" w:rsidR="00385BA4" w:rsidRPr="00014330" w:rsidRDefault="00385BA4">
      <w:pPr>
        <w:pStyle w:val="BodyText"/>
        <w:spacing w:before="11"/>
        <w:ind w:left="0"/>
        <w:rPr>
          <w:b/>
          <w:sz w:val="22"/>
          <w:szCs w:val="22"/>
        </w:rPr>
      </w:pPr>
    </w:p>
    <w:p w14:paraId="31AA0A96" w14:textId="77777777" w:rsidR="00385BA4" w:rsidRPr="00014330" w:rsidRDefault="006B02EA">
      <w:pPr>
        <w:ind w:left="412"/>
        <w:rPr>
          <w:b/>
        </w:rPr>
      </w:pPr>
      <w:r w:rsidRPr="00014330">
        <w:rPr>
          <w:b/>
        </w:rPr>
        <w:t>(#, Texas State Undergraduate; $, Texas State graduate)</w:t>
      </w:r>
    </w:p>
    <w:p w14:paraId="6364EDF0" w14:textId="77777777" w:rsidR="00385BA4" w:rsidRPr="00014330" w:rsidRDefault="00385BA4">
      <w:pPr>
        <w:pStyle w:val="BodyText"/>
        <w:spacing w:before="4"/>
        <w:ind w:left="0"/>
        <w:rPr>
          <w:b/>
          <w:sz w:val="22"/>
          <w:szCs w:val="22"/>
        </w:rPr>
      </w:pPr>
    </w:p>
    <w:p w14:paraId="5ED19C80" w14:textId="438AA587" w:rsidR="00817992" w:rsidRPr="00014330" w:rsidRDefault="00FB70D9" w:rsidP="007C7D39">
      <w:pPr>
        <w:tabs>
          <w:tab w:val="left" w:pos="5040"/>
        </w:tabs>
        <w:ind w:left="90"/>
      </w:pPr>
      <w:r>
        <w:t>**</w:t>
      </w:r>
      <w:r w:rsidR="00817992" w:rsidRPr="00014330">
        <w:rPr>
          <w:rFonts w:eastAsia="SimSun"/>
          <w:lang w:eastAsia="zh-CN"/>
        </w:rPr>
        <w:t>2</w:t>
      </w:r>
      <w:r w:rsidR="0036048F" w:rsidRPr="00014330">
        <w:rPr>
          <w:rFonts w:eastAsia="SimSun"/>
          <w:lang w:eastAsia="zh-CN"/>
        </w:rPr>
        <w:t>0</w:t>
      </w:r>
      <w:r w:rsidR="0036048F" w:rsidRPr="00014330">
        <w:t xml:space="preserve">) </w:t>
      </w:r>
      <w:r w:rsidRPr="00FB70D9">
        <w:rPr>
          <w:position w:val="11"/>
          <w:vertAlign w:val="subscript"/>
        </w:rPr>
        <w:t>$</w:t>
      </w:r>
      <w:r w:rsidR="00817992" w:rsidRPr="00014330">
        <w:t xml:space="preserve">Mesa-Diaz, N., &amp; </w:t>
      </w:r>
      <w:r w:rsidR="00817992" w:rsidRPr="00FB70D9">
        <w:rPr>
          <w:b/>
          <w:bCs/>
        </w:rPr>
        <w:t>Du, L</w:t>
      </w:r>
      <w:r w:rsidR="00817992" w:rsidRPr="00014330">
        <w:t xml:space="preserve">. (2021). Developing miR-506-3p Mimics with Enhanced Differentiation-Inducing Activity. </w:t>
      </w:r>
      <w:r w:rsidR="00817992" w:rsidRPr="00014330">
        <w:rPr>
          <w:i/>
          <w:iCs/>
        </w:rPr>
        <w:t>FASEB Journal</w:t>
      </w:r>
      <w:r w:rsidR="00817992" w:rsidRPr="00014330">
        <w:t xml:space="preserve">, </w:t>
      </w:r>
      <w:r w:rsidR="00817992" w:rsidRPr="00014330">
        <w:rPr>
          <w:i/>
          <w:iCs/>
        </w:rPr>
        <w:t>35</w:t>
      </w:r>
      <w:r w:rsidR="00817992" w:rsidRPr="00014330">
        <w:t>(No.1 Suppl). https://www.fasebj.org/doi/abs/10.1096/fasebj.2019.33.1_supplement.634.5</w:t>
      </w:r>
    </w:p>
    <w:p w14:paraId="4420C1E1" w14:textId="77777777" w:rsidR="00817992" w:rsidRPr="00014330" w:rsidRDefault="00817992" w:rsidP="007C7D39">
      <w:pPr>
        <w:tabs>
          <w:tab w:val="left" w:pos="5040"/>
        </w:tabs>
        <w:ind w:left="90"/>
      </w:pPr>
    </w:p>
    <w:p w14:paraId="3A445C8D" w14:textId="2C1EB79A" w:rsidR="00385BA4" w:rsidRPr="00014330" w:rsidRDefault="00FB70D9">
      <w:pPr>
        <w:pStyle w:val="BodyText"/>
        <w:spacing w:before="1"/>
        <w:ind w:right="96"/>
        <w:rPr>
          <w:sz w:val="22"/>
          <w:szCs w:val="22"/>
        </w:rPr>
      </w:pPr>
      <w:r>
        <w:t>**</w:t>
      </w:r>
      <w:r w:rsidR="006B02EA" w:rsidRPr="00014330">
        <w:rPr>
          <w:sz w:val="22"/>
          <w:szCs w:val="22"/>
        </w:rPr>
        <w:t xml:space="preserve">19) </w:t>
      </w:r>
      <w:r w:rsidR="006B02EA" w:rsidRPr="00FB70D9">
        <w:rPr>
          <w:position w:val="11"/>
          <w:sz w:val="22"/>
          <w:szCs w:val="22"/>
          <w:vertAlign w:val="subscript"/>
        </w:rPr>
        <w:t>$</w:t>
      </w:r>
      <w:r w:rsidR="006B02EA" w:rsidRPr="00014330">
        <w:rPr>
          <w:sz w:val="22"/>
          <w:szCs w:val="22"/>
        </w:rPr>
        <w:t xml:space="preserve">Baker, L. A., Zhao, Z., </w:t>
      </w:r>
      <w:r w:rsidR="006B02EA" w:rsidRPr="00FB70D9">
        <w:rPr>
          <w:b/>
          <w:bCs/>
          <w:sz w:val="22"/>
          <w:szCs w:val="22"/>
        </w:rPr>
        <w:t>Du, L.</w:t>
      </w:r>
      <w:r w:rsidR="006B02EA" w:rsidRPr="00014330">
        <w:rPr>
          <w:sz w:val="22"/>
          <w:szCs w:val="22"/>
        </w:rPr>
        <w:t xml:space="preserve"> (April 19, 2020). </w:t>
      </w:r>
      <w:r w:rsidR="006B02EA" w:rsidRPr="00014330">
        <w:rPr>
          <w:color w:val="1C1D1E"/>
          <w:sz w:val="22"/>
          <w:szCs w:val="22"/>
        </w:rPr>
        <w:t>Investigation of the Oncogenic Role of the Cell Cycle Regulator SAPCD2 in Pediatric Neuroblastoma</w:t>
      </w:r>
      <w:r w:rsidR="006B02EA" w:rsidRPr="00014330">
        <w:rPr>
          <w:sz w:val="22"/>
          <w:szCs w:val="22"/>
        </w:rPr>
        <w:t xml:space="preserve">. </w:t>
      </w:r>
      <w:r w:rsidR="006B02EA" w:rsidRPr="00014330">
        <w:rPr>
          <w:i/>
          <w:sz w:val="22"/>
          <w:szCs w:val="22"/>
        </w:rPr>
        <w:t>FASEB Journal</w:t>
      </w:r>
      <w:r w:rsidR="006B02EA" w:rsidRPr="00014330">
        <w:rPr>
          <w:sz w:val="22"/>
          <w:szCs w:val="22"/>
        </w:rPr>
        <w:t xml:space="preserve">, </w:t>
      </w:r>
      <w:r w:rsidR="006B02EA" w:rsidRPr="00014330">
        <w:rPr>
          <w:i/>
          <w:sz w:val="22"/>
          <w:szCs w:val="22"/>
        </w:rPr>
        <w:t xml:space="preserve">34 </w:t>
      </w:r>
      <w:r w:rsidR="006B02EA" w:rsidRPr="00014330">
        <w:rPr>
          <w:sz w:val="22"/>
          <w:szCs w:val="22"/>
        </w:rPr>
        <w:t>(No.1 Suppl). https://faseb.onlinelibrary.wiley.com/doi/abs/10.1096/fasebj.2020.34.s1.09263</w:t>
      </w:r>
    </w:p>
    <w:p w14:paraId="6B9F63C3" w14:textId="31765FA5" w:rsidR="00385BA4" w:rsidRPr="00014330" w:rsidRDefault="00FB70D9">
      <w:pPr>
        <w:pStyle w:val="BodyText"/>
        <w:spacing w:before="149"/>
        <w:ind w:right="146"/>
        <w:jc w:val="both"/>
        <w:rPr>
          <w:sz w:val="22"/>
          <w:szCs w:val="22"/>
        </w:rPr>
      </w:pPr>
      <w:r>
        <w:lastRenderedPageBreak/>
        <w:t>**</w:t>
      </w:r>
      <w:r w:rsidR="006B02EA" w:rsidRPr="00014330">
        <w:rPr>
          <w:sz w:val="22"/>
          <w:szCs w:val="22"/>
        </w:rPr>
        <w:t xml:space="preserve">18) </w:t>
      </w:r>
      <w:r w:rsidR="006B02EA" w:rsidRPr="00FB70D9">
        <w:rPr>
          <w:b/>
          <w:position w:val="11"/>
          <w:sz w:val="22"/>
          <w:szCs w:val="22"/>
          <w:vertAlign w:val="subscript"/>
        </w:rPr>
        <w:t>$</w:t>
      </w:r>
      <w:r w:rsidR="006B02EA" w:rsidRPr="00014330">
        <w:rPr>
          <w:sz w:val="22"/>
          <w:szCs w:val="22"/>
        </w:rPr>
        <w:t xml:space="preserve">Jemal, M. A., Schwartz, Z. T., Zhao, Z., </w:t>
      </w:r>
      <w:r w:rsidR="006B02EA" w:rsidRPr="00014330">
        <w:rPr>
          <w:b/>
          <w:sz w:val="22"/>
          <w:szCs w:val="22"/>
        </w:rPr>
        <w:t>Du, L.</w:t>
      </w:r>
      <w:r w:rsidR="006B02EA" w:rsidRPr="00014330">
        <w:rPr>
          <w:sz w:val="22"/>
          <w:szCs w:val="22"/>
        </w:rPr>
        <w:t xml:space="preserve">, </w:t>
      </w:r>
      <w:proofErr w:type="spellStart"/>
      <w:r w:rsidR="006B02EA" w:rsidRPr="00014330">
        <w:rPr>
          <w:sz w:val="22"/>
          <w:szCs w:val="22"/>
        </w:rPr>
        <w:t>Kerwin</w:t>
      </w:r>
      <w:proofErr w:type="spellEnd"/>
      <w:r w:rsidR="006B02EA" w:rsidRPr="00014330">
        <w:rPr>
          <w:sz w:val="22"/>
          <w:szCs w:val="22"/>
        </w:rPr>
        <w:t xml:space="preserve"> K. M. (April 2019). Overcoming the Rapid Metabolism of the Promising Anticancer Natural Product </w:t>
      </w:r>
      <w:proofErr w:type="spellStart"/>
      <w:r w:rsidR="006B02EA" w:rsidRPr="00014330">
        <w:rPr>
          <w:sz w:val="22"/>
          <w:szCs w:val="22"/>
        </w:rPr>
        <w:t>Rooperol</w:t>
      </w:r>
      <w:proofErr w:type="spellEnd"/>
      <w:r w:rsidR="006B02EA" w:rsidRPr="00014330">
        <w:rPr>
          <w:sz w:val="22"/>
          <w:szCs w:val="22"/>
        </w:rPr>
        <w:t xml:space="preserve">. </w:t>
      </w:r>
      <w:r w:rsidR="006B02EA" w:rsidRPr="00014330">
        <w:rPr>
          <w:i/>
          <w:sz w:val="22"/>
          <w:szCs w:val="22"/>
        </w:rPr>
        <w:t>FASEB Journal</w:t>
      </w:r>
      <w:r w:rsidR="006B02EA" w:rsidRPr="00014330">
        <w:rPr>
          <w:sz w:val="22"/>
          <w:szCs w:val="22"/>
        </w:rPr>
        <w:t xml:space="preserve">, </w:t>
      </w:r>
      <w:r w:rsidR="006B02EA" w:rsidRPr="00014330">
        <w:rPr>
          <w:i/>
          <w:sz w:val="22"/>
          <w:szCs w:val="22"/>
        </w:rPr>
        <w:t>33</w:t>
      </w:r>
      <w:r w:rsidR="006B02EA" w:rsidRPr="00014330">
        <w:rPr>
          <w:sz w:val="22"/>
          <w:szCs w:val="22"/>
        </w:rPr>
        <w:t>(No.1 Suppl).</w:t>
      </w:r>
    </w:p>
    <w:p w14:paraId="5CC3282C" w14:textId="77777777" w:rsidR="00385BA4" w:rsidRPr="00014330" w:rsidRDefault="00000000">
      <w:pPr>
        <w:pStyle w:val="BodyText"/>
        <w:spacing w:before="2"/>
        <w:rPr>
          <w:sz w:val="22"/>
          <w:szCs w:val="22"/>
        </w:rPr>
      </w:pPr>
      <w:hyperlink r:id="rId15">
        <w:r w:rsidR="006B02EA" w:rsidRPr="00014330">
          <w:rPr>
            <w:sz w:val="22"/>
            <w:szCs w:val="22"/>
          </w:rPr>
          <w:t>https://www.fasebj.org/doi/abs/10.1096/fasebj.2019.33.1_supplement.634.5</w:t>
        </w:r>
      </w:hyperlink>
    </w:p>
    <w:p w14:paraId="45E91566" w14:textId="25400879" w:rsidR="00385BA4" w:rsidRPr="00014330" w:rsidRDefault="00FB70D9">
      <w:pPr>
        <w:pStyle w:val="BodyText"/>
        <w:spacing w:before="145"/>
        <w:ind w:right="763"/>
        <w:rPr>
          <w:sz w:val="22"/>
          <w:szCs w:val="22"/>
        </w:rPr>
      </w:pPr>
      <w:r>
        <w:t>**</w:t>
      </w:r>
      <w:r w:rsidR="006B02EA" w:rsidRPr="00014330">
        <w:rPr>
          <w:sz w:val="22"/>
          <w:szCs w:val="22"/>
        </w:rPr>
        <w:t xml:space="preserve">17) </w:t>
      </w:r>
      <w:r w:rsidR="006B02EA" w:rsidRPr="00FB70D9">
        <w:rPr>
          <w:b/>
          <w:position w:val="11"/>
          <w:sz w:val="22"/>
          <w:szCs w:val="22"/>
          <w:vertAlign w:val="subscript"/>
        </w:rPr>
        <w:t>#</w:t>
      </w:r>
      <w:r w:rsidR="006B02EA" w:rsidRPr="00014330">
        <w:rPr>
          <w:sz w:val="22"/>
          <w:szCs w:val="22"/>
          <w:u w:val="single"/>
        </w:rPr>
        <w:t>Shelton, S. D.</w:t>
      </w:r>
      <w:r w:rsidR="006B02EA" w:rsidRPr="00014330">
        <w:rPr>
          <w:sz w:val="22"/>
          <w:szCs w:val="22"/>
        </w:rPr>
        <w:t xml:space="preserve">, Zhao, Z., </w:t>
      </w:r>
      <w:r w:rsidR="006B02EA" w:rsidRPr="00014330">
        <w:rPr>
          <w:b/>
          <w:sz w:val="22"/>
          <w:szCs w:val="22"/>
        </w:rPr>
        <w:t xml:space="preserve">Du, L. </w:t>
      </w:r>
      <w:r w:rsidR="006B02EA" w:rsidRPr="00014330">
        <w:rPr>
          <w:sz w:val="22"/>
          <w:szCs w:val="22"/>
        </w:rPr>
        <w:t xml:space="preserve">RXRA is a direct target gene of miR-506-3p that regulates oncogene MYCN expression and cell differentiation in neuroblastoma. </w:t>
      </w:r>
      <w:r w:rsidR="006B02EA" w:rsidRPr="00014330">
        <w:rPr>
          <w:i/>
          <w:sz w:val="22"/>
          <w:szCs w:val="22"/>
        </w:rPr>
        <w:t>FASEB Journal</w:t>
      </w:r>
      <w:r w:rsidR="006B02EA" w:rsidRPr="00014330">
        <w:rPr>
          <w:sz w:val="22"/>
          <w:szCs w:val="22"/>
        </w:rPr>
        <w:t xml:space="preserve">, </w:t>
      </w:r>
      <w:r w:rsidR="006B02EA" w:rsidRPr="00014330">
        <w:rPr>
          <w:i/>
          <w:sz w:val="22"/>
          <w:szCs w:val="22"/>
        </w:rPr>
        <w:t>32</w:t>
      </w:r>
      <w:r w:rsidR="006B02EA" w:rsidRPr="00014330">
        <w:rPr>
          <w:sz w:val="22"/>
          <w:szCs w:val="22"/>
        </w:rPr>
        <w:t>(No.1 Suppl). (</w:t>
      </w:r>
      <w:proofErr w:type="gramStart"/>
      <w:r w:rsidR="006B02EA" w:rsidRPr="00014330">
        <w:rPr>
          <w:sz w:val="22"/>
          <w:szCs w:val="22"/>
        </w:rPr>
        <w:t>April,</w:t>
      </w:r>
      <w:proofErr w:type="gramEnd"/>
      <w:r w:rsidR="006B02EA" w:rsidRPr="00014330">
        <w:rPr>
          <w:sz w:val="22"/>
          <w:szCs w:val="22"/>
        </w:rPr>
        <w:t xml:space="preserve"> 2018). </w:t>
      </w:r>
      <w:hyperlink r:id="rId16">
        <w:r w:rsidR="006B02EA" w:rsidRPr="00014330">
          <w:rPr>
            <w:sz w:val="22"/>
            <w:szCs w:val="22"/>
          </w:rPr>
          <w:t>https://www.fasebj.org/content/32/1_Supplement/804.16</w:t>
        </w:r>
      </w:hyperlink>
    </w:p>
    <w:p w14:paraId="19E6B5BC" w14:textId="2491C108" w:rsidR="00385BA4" w:rsidRPr="00014330" w:rsidRDefault="00FB70D9">
      <w:pPr>
        <w:pStyle w:val="BodyText"/>
        <w:spacing w:before="149"/>
        <w:ind w:right="241"/>
        <w:rPr>
          <w:sz w:val="22"/>
          <w:szCs w:val="22"/>
        </w:rPr>
      </w:pPr>
      <w:r>
        <w:t>**</w:t>
      </w:r>
      <w:r w:rsidR="006B02EA" w:rsidRPr="00014330">
        <w:rPr>
          <w:sz w:val="22"/>
          <w:szCs w:val="22"/>
        </w:rPr>
        <w:t xml:space="preserve">16) </w:t>
      </w:r>
      <w:r w:rsidR="006B02EA" w:rsidRPr="00FB70D9">
        <w:rPr>
          <w:b/>
          <w:position w:val="11"/>
          <w:sz w:val="22"/>
          <w:szCs w:val="22"/>
          <w:vertAlign w:val="subscript"/>
        </w:rPr>
        <w:t>$</w:t>
      </w:r>
      <w:r w:rsidR="006B02EA" w:rsidRPr="00014330">
        <w:rPr>
          <w:sz w:val="22"/>
          <w:szCs w:val="22"/>
          <w:u w:val="single"/>
        </w:rPr>
        <w:t>Medrano, G.</w:t>
      </w:r>
      <w:r w:rsidR="006B02EA" w:rsidRPr="00014330">
        <w:rPr>
          <w:sz w:val="22"/>
          <w:szCs w:val="22"/>
        </w:rPr>
        <w:t xml:space="preserve">, Zhao, Z., </w:t>
      </w:r>
      <w:r w:rsidR="006B02EA" w:rsidRPr="00014330">
        <w:rPr>
          <w:b/>
          <w:sz w:val="22"/>
          <w:szCs w:val="22"/>
        </w:rPr>
        <w:t>Du, L</w:t>
      </w:r>
      <w:r w:rsidR="006B02EA" w:rsidRPr="00014330">
        <w:rPr>
          <w:sz w:val="22"/>
          <w:szCs w:val="22"/>
        </w:rPr>
        <w:t xml:space="preserve">. The Role of the Vacuolar (H+)-ATPase in Neuroblastoma Cell Differentiation induced by microRNA 506-3p. </w:t>
      </w:r>
      <w:r w:rsidR="006B02EA" w:rsidRPr="00014330">
        <w:rPr>
          <w:i/>
          <w:sz w:val="22"/>
          <w:szCs w:val="22"/>
        </w:rPr>
        <w:t>FASEB Journal</w:t>
      </w:r>
      <w:r w:rsidR="006B02EA" w:rsidRPr="00014330">
        <w:rPr>
          <w:sz w:val="22"/>
          <w:szCs w:val="22"/>
        </w:rPr>
        <w:t xml:space="preserve">, </w:t>
      </w:r>
      <w:r w:rsidR="006B02EA" w:rsidRPr="00014330">
        <w:rPr>
          <w:i/>
          <w:sz w:val="22"/>
          <w:szCs w:val="22"/>
        </w:rPr>
        <w:t>32</w:t>
      </w:r>
      <w:r w:rsidR="006B02EA" w:rsidRPr="00014330">
        <w:rPr>
          <w:sz w:val="22"/>
          <w:szCs w:val="22"/>
        </w:rPr>
        <w:t xml:space="preserve">(No.1 Suppl). (April, </w:t>
      </w:r>
      <w:hyperlink r:id="rId17">
        <w:r w:rsidR="006B02EA" w:rsidRPr="00014330">
          <w:rPr>
            <w:sz w:val="22"/>
            <w:szCs w:val="22"/>
          </w:rPr>
          <w:t>2018).  www.fasebj.org/content/32/1_Supplement/804.3</w:t>
        </w:r>
      </w:hyperlink>
    </w:p>
    <w:p w14:paraId="42D6B24E" w14:textId="06A716CB" w:rsidR="00385BA4" w:rsidRPr="00014330" w:rsidRDefault="00FB70D9">
      <w:pPr>
        <w:pStyle w:val="BodyText"/>
        <w:spacing w:before="149"/>
        <w:ind w:right="336"/>
        <w:rPr>
          <w:sz w:val="22"/>
          <w:szCs w:val="22"/>
        </w:rPr>
      </w:pPr>
      <w:r>
        <w:t>**</w:t>
      </w:r>
      <w:r w:rsidR="006B02EA" w:rsidRPr="00014330">
        <w:rPr>
          <w:sz w:val="22"/>
          <w:szCs w:val="22"/>
        </w:rPr>
        <w:t xml:space="preserve">15) </w:t>
      </w:r>
      <w:r w:rsidR="006B02EA" w:rsidRPr="00FB70D9">
        <w:rPr>
          <w:b/>
          <w:position w:val="11"/>
          <w:sz w:val="22"/>
          <w:szCs w:val="22"/>
          <w:vertAlign w:val="subscript"/>
        </w:rPr>
        <w:t>$</w:t>
      </w:r>
      <w:proofErr w:type="spellStart"/>
      <w:r w:rsidR="006B02EA" w:rsidRPr="00014330">
        <w:rPr>
          <w:sz w:val="22"/>
          <w:szCs w:val="22"/>
          <w:u w:val="single"/>
        </w:rPr>
        <w:t>Sousares</w:t>
      </w:r>
      <w:proofErr w:type="spellEnd"/>
      <w:r w:rsidR="006B02EA" w:rsidRPr="00014330">
        <w:rPr>
          <w:sz w:val="22"/>
          <w:szCs w:val="22"/>
          <w:u w:val="single"/>
        </w:rPr>
        <w:t>, M.</w:t>
      </w:r>
      <w:r w:rsidR="006B02EA" w:rsidRPr="00014330">
        <w:rPr>
          <w:sz w:val="22"/>
          <w:szCs w:val="22"/>
        </w:rPr>
        <w:t xml:space="preserve">, </w:t>
      </w:r>
      <w:r w:rsidR="006B02EA" w:rsidRPr="00014330">
        <w:rPr>
          <w:b/>
          <w:sz w:val="22"/>
          <w:szCs w:val="22"/>
        </w:rPr>
        <w:t>Du, L.</w:t>
      </w:r>
      <w:r w:rsidR="006B02EA" w:rsidRPr="00014330">
        <w:rPr>
          <w:sz w:val="22"/>
          <w:szCs w:val="22"/>
        </w:rPr>
        <w:t>, MicroRNA-506-3p as a Differentiation Agent for Neuroblastoma. (</w:t>
      </w:r>
      <w:proofErr w:type="gramStart"/>
      <w:r w:rsidR="006B02EA" w:rsidRPr="00014330">
        <w:rPr>
          <w:sz w:val="22"/>
          <w:szCs w:val="22"/>
        </w:rPr>
        <w:t>April,</w:t>
      </w:r>
      <w:proofErr w:type="gramEnd"/>
      <w:r w:rsidR="006B02EA" w:rsidRPr="00014330">
        <w:rPr>
          <w:sz w:val="22"/>
          <w:szCs w:val="22"/>
        </w:rPr>
        <w:t xml:space="preserve"> 2017). </w:t>
      </w:r>
      <w:r w:rsidR="006B02EA" w:rsidRPr="00014330">
        <w:rPr>
          <w:i/>
          <w:sz w:val="22"/>
          <w:szCs w:val="22"/>
        </w:rPr>
        <w:t>FASEB Journal</w:t>
      </w:r>
      <w:r w:rsidR="006B02EA" w:rsidRPr="00014330">
        <w:rPr>
          <w:sz w:val="22"/>
          <w:szCs w:val="22"/>
        </w:rPr>
        <w:t xml:space="preserve">, </w:t>
      </w:r>
      <w:r w:rsidR="006B02EA" w:rsidRPr="00014330">
        <w:rPr>
          <w:i/>
          <w:sz w:val="22"/>
          <w:szCs w:val="22"/>
        </w:rPr>
        <w:t>31</w:t>
      </w:r>
      <w:r w:rsidR="006B02EA" w:rsidRPr="00014330">
        <w:rPr>
          <w:sz w:val="22"/>
          <w:szCs w:val="22"/>
        </w:rPr>
        <w:t xml:space="preserve">(No.1 Suppl). </w:t>
      </w:r>
      <w:hyperlink r:id="rId18">
        <w:r w:rsidR="006B02EA" w:rsidRPr="00014330">
          <w:rPr>
            <w:sz w:val="22"/>
            <w:szCs w:val="22"/>
          </w:rPr>
          <w:t>www.fasebj.org/content/31/1_Supplement/757.18</w:t>
        </w:r>
      </w:hyperlink>
    </w:p>
    <w:p w14:paraId="41833F57" w14:textId="532216C7" w:rsidR="00385BA4" w:rsidRPr="00014330" w:rsidRDefault="00FB70D9">
      <w:pPr>
        <w:pStyle w:val="BodyText"/>
        <w:spacing w:before="145"/>
        <w:ind w:right="215"/>
        <w:rPr>
          <w:sz w:val="22"/>
          <w:szCs w:val="22"/>
        </w:rPr>
      </w:pPr>
      <w:r>
        <w:t>**</w:t>
      </w:r>
      <w:r w:rsidR="006B02EA" w:rsidRPr="00014330">
        <w:rPr>
          <w:sz w:val="22"/>
          <w:szCs w:val="22"/>
        </w:rPr>
        <w:t xml:space="preserve">14) </w:t>
      </w:r>
      <w:r w:rsidR="006B02EA" w:rsidRPr="00FB70D9">
        <w:rPr>
          <w:b/>
          <w:position w:val="11"/>
          <w:sz w:val="22"/>
          <w:szCs w:val="22"/>
          <w:vertAlign w:val="subscript"/>
        </w:rPr>
        <w:t>$</w:t>
      </w:r>
      <w:r w:rsidR="006B02EA" w:rsidRPr="00014330">
        <w:rPr>
          <w:sz w:val="22"/>
          <w:szCs w:val="22"/>
          <w:u w:val="single"/>
        </w:rPr>
        <w:t>Partridge, V.</w:t>
      </w:r>
      <w:r w:rsidR="006B02EA" w:rsidRPr="00014330">
        <w:rPr>
          <w:sz w:val="22"/>
          <w:szCs w:val="22"/>
        </w:rPr>
        <w:t xml:space="preserve">, </w:t>
      </w:r>
      <w:r w:rsidR="006B02EA" w:rsidRPr="00014330">
        <w:rPr>
          <w:b/>
          <w:sz w:val="22"/>
          <w:szCs w:val="22"/>
        </w:rPr>
        <w:t>Du, L.</w:t>
      </w:r>
      <w:r w:rsidR="006B02EA" w:rsidRPr="00014330">
        <w:rPr>
          <w:sz w:val="22"/>
          <w:szCs w:val="22"/>
        </w:rPr>
        <w:t xml:space="preserve">, The Role of CDKN3 in Neuroblastoma Differentiation. </w:t>
      </w:r>
      <w:r w:rsidR="006B02EA" w:rsidRPr="00014330">
        <w:rPr>
          <w:i/>
          <w:sz w:val="22"/>
          <w:szCs w:val="22"/>
        </w:rPr>
        <w:t>FASEB Journal</w:t>
      </w:r>
      <w:r w:rsidR="006B02EA" w:rsidRPr="00014330">
        <w:rPr>
          <w:sz w:val="22"/>
          <w:szCs w:val="22"/>
        </w:rPr>
        <w:t xml:space="preserve">, </w:t>
      </w:r>
      <w:r w:rsidR="006B02EA" w:rsidRPr="00014330">
        <w:rPr>
          <w:i/>
          <w:sz w:val="22"/>
          <w:szCs w:val="22"/>
        </w:rPr>
        <w:t>31</w:t>
      </w:r>
      <w:r w:rsidR="006B02EA" w:rsidRPr="00014330">
        <w:rPr>
          <w:sz w:val="22"/>
          <w:szCs w:val="22"/>
        </w:rPr>
        <w:t>(No.1 Suppl). (</w:t>
      </w:r>
      <w:proofErr w:type="gramStart"/>
      <w:r w:rsidR="006B02EA" w:rsidRPr="00014330">
        <w:rPr>
          <w:sz w:val="22"/>
          <w:szCs w:val="22"/>
        </w:rPr>
        <w:t>April,</w:t>
      </w:r>
      <w:proofErr w:type="gramEnd"/>
      <w:r w:rsidR="006B02EA" w:rsidRPr="00014330">
        <w:rPr>
          <w:sz w:val="22"/>
          <w:szCs w:val="22"/>
        </w:rPr>
        <w:t xml:space="preserve"> 2017). </w:t>
      </w:r>
      <w:hyperlink r:id="rId19">
        <w:r w:rsidR="006B02EA" w:rsidRPr="00014330">
          <w:rPr>
            <w:sz w:val="22"/>
            <w:szCs w:val="22"/>
          </w:rPr>
          <w:t>http://www.fasebj.org/action/doSearch?AllField=The+Role+of+CDKN3+in+Neuroblastoma+</w:t>
        </w:r>
      </w:hyperlink>
      <w:r w:rsidR="006B02EA" w:rsidRPr="00014330">
        <w:rPr>
          <w:sz w:val="22"/>
          <w:szCs w:val="22"/>
        </w:rPr>
        <w:t xml:space="preserve"> Differentiation</w:t>
      </w:r>
    </w:p>
    <w:p w14:paraId="6321C0C0" w14:textId="43046447" w:rsidR="00385BA4" w:rsidRPr="00014330" w:rsidRDefault="006B02EA">
      <w:pPr>
        <w:pStyle w:val="BodyText"/>
        <w:spacing w:before="185"/>
        <w:ind w:right="782"/>
        <w:rPr>
          <w:sz w:val="22"/>
          <w:szCs w:val="22"/>
        </w:rPr>
      </w:pPr>
      <w:r w:rsidRPr="00014330">
        <w:rPr>
          <w:sz w:val="22"/>
          <w:szCs w:val="22"/>
        </w:rPr>
        <w:t xml:space="preserve">13) Zhang, Y., Ma, X., Yu, X., </w:t>
      </w:r>
      <w:proofErr w:type="spellStart"/>
      <w:r w:rsidRPr="00014330">
        <w:rPr>
          <w:sz w:val="22"/>
          <w:szCs w:val="22"/>
        </w:rPr>
        <w:t>Patolia</w:t>
      </w:r>
      <w:proofErr w:type="spellEnd"/>
      <w:r w:rsidRPr="00014330">
        <w:rPr>
          <w:sz w:val="22"/>
          <w:szCs w:val="22"/>
        </w:rPr>
        <w:t xml:space="preserve">, H., Zhao, Z., </w:t>
      </w:r>
      <w:r w:rsidRPr="00014330">
        <w:rPr>
          <w:b/>
          <w:sz w:val="22"/>
          <w:szCs w:val="22"/>
        </w:rPr>
        <w:t>Du, L.</w:t>
      </w:r>
      <w:r w:rsidRPr="00014330">
        <w:rPr>
          <w:sz w:val="22"/>
          <w:szCs w:val="22"/>
        </w:rPr>
        <w:t xml:space="preserve">, &amp; </w:t>
      </w:r>
      <w:proofErr w:type="spellStart"/>
      <w:r w:rsidRPr="00014330">
        <w:rPr>
          <w:sz w:val="22"/>
          <w:szCs w:val="22"/>
        </w:rPr>
        <w:t>Pertsemilidis</w:t>
      </w:r>
      <w:proofErr w:type="spellEnd"/>
      <w:r w:rsidRPr="00014330">
        <w:rPr>
          <w:sz w:val="22"/>
          <w:szCs w:val="22"/>
        </w:rPr>
        <w:t xml:space="preserve">, A. (2017). ncRNA regulation of </w:t>
      </w:r>
      <w:proofErr w:type="spellStart"/>
      <w:r w:rsidRPr="00014330">
        <w:rPr>
          <w:sz w:val="22"/>
          <w:szCs w:val="22"/>
        </w:rPr>
        <w:t>eribulin</w:t>
      </w:r>
      <w:proofErr w:type="spellEnd"/>
      <w:r w:rsidRPr="00014330">
        <w:rPr>
          <w:sz w:val="22"/>
          <w:szCs w:val="22"/>
        </w:rPr>
        <w:t xml:space="preserve"> response in neuroblastoma. </w:t>
      </w:r>
      <w:r w:rsidRPr="00014330">
        <w:rPr>
          <w:i/>
          <w:sz w:val="22"/>
          <w:szCs w:val="22"/>
        </w:rPr>
        <w:t>Cancer Research</w:t>
      </w:r>
      <w:r w:rsidRPr="00014330">
        <w:rPr>
          <w:sz w:val="22"/>
          <w:szCs w:val="22"/>
        </w:rPr>
        <w:t xml:space="preserve">, </w:t>
      </w:r>
      <w:r w:rsidRPr="00014330">
        <w:rPr>
          <w:i/>
          <w:sz w:val="22"/>
          <w:szCs w:val="22"/>
        </w:rPr>
        <w:t>77</w:t>
      </w:r>
      <w:r w:rsidRPr="00014330">
        <w:rPr>
          <w:sz w:val="22"/>
          <w:szCs w:val="22"/>
        </w:rPr>
        <w:t>(13 Supplement). https://cancerres.aacrjournals.org/content/77/13_Supplement/3506</w:t>
      </w:r>
    </w:p>
    <w:p w14:paraId="20EC5EEB" w14:textId="77777777" w:rsidR="00385BA4" w:rsidRPr="00014330" w:rsidRDefault="006B02EA">
      <w:pPr>
        <w:pStyle w:val="BodyText"/>
        <w:spacing w:before="180"/>
        <w:ind w:right="700"/>
        <w:jc w:val="both"/>
        <w:rPr>
          <w:sz w:val="22"/>
          <w:szCs w:val="22"/>
        </w:rPr>
      </w:pPr>
      <w:r w:rsidRPr="00014330">
        <w:rPr>
          <w:sz w:val="22"/>
          <w:szCs w:val="22"/>
        </w:rPr>
        <w:t xml:space="preserve">12) Yu, X., Ma, X., Zhang, Y., Zhao, Z., </w:t>
      </w:r>
      <w:r w:rsidRPr="00014330">
        <w:rPr>
          <w:b/>
          <w:sz w:val="22"/>
          <w:szCs w:val="22"/>
        </w:rPr>
        <w:t>Du, L.</w:t>
      </w:r>
      <w:r w:rsidRPr="00014330">
        <w:rPr>
          <w:sz w:val="22"/>
          <w:szCs w:val="22"/>
        </w:rPr>
        <w:t xml:space="preserve">, &amp; </w:t>
      </w:r>
      <w:proofErr w:type="spellStart"/>
      <w:r w:rsidRPr="00014330">
        <w:rPr>
          <w:sz w:val="22"/>
          <w:szCs w:val="22"/>
        </w:rPr>
        <w:t>Pertsemilidis</w:t>
      </w:r>
      <w:proofErr w:type="spellEnd"/>
      <w:r w:rsidRPr="00014330">
        <w:rPr>
          <w:sz w:val="22"/>
          <w:szCs w:val="22"/>
        </w:rPr>
        <w:t xml:space="preserve">, A. (2017). Therapeutic potential of miR-195 in </w:t>
      </w:r>
      <w:proofErr w:type="spellStart"/>
      <w:r w:rsidRPr="00014330">
        <w:rPr>
          <w:sz w:val="22"/>
          <w:szCs w:val="22"/>
        </w:rPr>
        <w:t>nonsmall</w:t>
      </w:r>
      <w:proofErr w:type="spellEnd"/>
      <w:r w:rsidRPr="00014330">
        <w:rPr>
          <w:sz w:val="22"/>
          <w:szCs w:val="22"/>
        </w:rPr>
        <w:t xml:space="preserve"> cell lung cancer. </w:t>
      </w:r>
      <w:r w:rsidRPr="00014330">
        <w:rPr>
          <w:i/>
          <w:sz w:val="22"/>
          <w:szCs w:val="22"/>
        </w:rPr>
        <w:t>Cancer Research</w:t>
      </w:r>
      <w:r w:rsidRPr="00014330">
        <w:rPr>
          <w:sz w:val="22"/>
          <w:szCs w:val="22"/>
        </w:rPr>
        <w:t xml:space="preserve">, </w:t>
      </w:r>
      <w:r w:rsidRPr="00014330">
        <w:rPr>
          <w:i/>
          <w:sz w:val="22"/>
          <w:szCs w:val="22"/>
        </w:rPr>
        <w:t>77</w:t>
      </w:r>
      <w:r w:rsidRPr="00014330">
        <w:rPr>
          <w:sz w:val="22"/>
          <w:szCs w:val="22"/>
        </w:rPr>
        <w:t>(13 Supplement). https://cancerres.aacrjournals.org/content/77/13_Supplement/5444</w:t>
      </w:r>
    </w:p>
    <w:p w14:paraId="270216B1" w14:textId="77777777" w:rsidR="00385BA4" w:rsidRPr="00014330" w:rsidRDefault="006B02EA" w:rsidP="007C7D39">
      <w:pPr>
        <w:pStyle w:val="BodyText"/>
        <w:snapToGrid w:val="0"/>
        <w:spacing w:before="184" w:after="240"/>
        <w:ind w:left="115" w:right="230"/>
        <w:rPr>
          <w:sz w:val="22"/>
          <w:szCs w:val="22"/>
        </w:rPr>
      </w:pPr>
      <w:r w:rsidRPr="00014330">
        <w:rPr>
          <w:sz w:val="22"/>
          <w:szCs w:val="22"/>
        </w:rPr>
        <w:t xml:space="preserve">11) Yu, X., Zhao, Z., Ma, X., </w:t>
      </w:r>
      <w:r w:rsidRPr="00014330">
        <w:rPr>
          <w:b/>
          <w:sz w:val="22"/>
          <w:szCs w:val="22"/>
        </w:rPr>
        <w:t>Du, L.</w:t>
      </w:r>
      <w:r w:rsidRPr="00014330">
        <w:rPr>
          <w:sz w:val="22"/>
          <w:szCs w:val="22"/>
        </w:rPr>
        <w:t xml:space="preserve">, &amp; </w:t>
      </w:r>
      <w:proofErr w:type="spellStart"/>
      <w:r w:rsidRPr="00014330">
        <w:rPr>
          <w:sz w:val="22"/>
          <w:szCs w:val="22"/>
        </w:rPr>
        <w:t>Pertsemilidis</w:t>
      </w:r>
      <w:proofErr w:type="spellEnd"/>
      <w:r w:rsidRPr="00014330">
        <w:rPr>
          <w:sz w:val="22"/>
          <w:szCs w:val="22"/>
        </w:rPr>
        <w:t xml:space="preserve">, A. (2016). miR-195 represses the tumorigenesis of non-small cell lung cancer and synergizes with microtubule targeting agents. </w:t>
      </w:r>
      <w:r w:rsidRPr="00014330">
        <w:rPr>
          <w:i/>
          <w:sz w:val="22"/>
          <w:szCs w:val="22"/>
        </w:rPr>
        <w:t>Cancer Research</w:t>
      </w:r>
      <w:r w:rsidRPr="00014330">
        <w:rPr>
          <w:sz w:val="22"/>
          <w:szCs w:val="22"/>
        </w:rPr>
        <w:t xml:space="preserve">, </w:t>
      </w:r>
      <w:r w:rsidRPr="00014330">
        <w:rPr>
          <w:i/>
          <w:sz w:val="22"/>
          <w:szCs w:val="22"/>
        </w:rPr>
        <w:t>76</w:t>
      </w:r>
      <w:r w:rsidRPr="00014330">
        <w:rPr>
          <w:sz w:val="22"/>
          <w:szCs w:val="22"/>
        </w:rPr>
        <w:t>(14 Supplement). https://cancerres.aacrjournals.org/content/76/14_Supplement/1063</w:t>
      </w:r>
    </w:p>
    <w:p w14:paraId="467C87A7" w14:textId="77777777" w:rsidR="00385BA4" w:rsidRPr="00014330" w:rsidRDefault="006B02EA">
      <w:pPr>
        <w:pStyle w:val="BodyText"/>
        <w:spacing w:before="90"/>
        <w:ind w:right="95"/>
        <w:rPr>
          <w:sz w:val="22"/>
          <w:szCs w:val="22"/>
        </w:rPr>
      </w:pPr>
      <w:r w:rsidRPr="00014330">
        <w:rPr>
          <w:sz w:val="22"/>
          <w:szCs w:val="22"/>
        </w:rPr>
        <w:t xml:space="preserve">10) Ma, X., Yu, X., Zhao, Z., </w:t>
      </w:r>
      <w:proofErr w:type="spellStart"/>
      <w:r w:rsidRPr="00014330">
        <w:rPr>
          <w:sz w:val="22"/>
          <w:szCs w:val="22"/>
        </w:rPr>
        <w:t>Patolia</w:t>
      </w:r>
      <w:proofErr w:type="spellEnd"/>
      <w:r w:rsidRPr="00014330">
        <w:rPr>
          <w:sz w:val="22"/>
          <w:szCs w:val="22"/>
        </w:rPr>
        <w:t xml:space="preserve">, H., </w:t>
      </w:r>
      <w:r w:rsidRPr="00014330">
        <w:rPr>
          <w:b/>
          <w:sz w:val="22"/>
          <w:szCs w:val="22"/>
        </w:rPr>
        <w:t>Du, L.</w:t>
      </w:r>
      <w:r w:rsidRPr="00014330">
        <w:rPr>
          <w:sz w:val="22"/>
          <w:szCs w:val="22"/>
        </w:rPr>
        <w:t xml:space="preserve">, &amp; </w:t>
      </w:r>
      <w:proofErr w:type="spellStart"/>
      <w:r w:rsidRPr="00014330">
        <w:rPr>
          <w:sz w:val="22"/>
          <w:szCs w:val="22"/>
        </w:rPr>
        <w:t>Pertsemilidis</w:t>
      </w:r>
      <w:proofErr w:type="spellEnd"/>
      <w:r w:rsidRPr="00014330">
        <w:rPr>
          <w:sz w:val="22"/>
          <w:szCs w:val="22"/>
        </w:rPr>
        <w:t xml:space="preserve">, A. (2016). Non-coding RNA regulation of </w:t>
      </w:r>
      <w:proofErr w:type="spellStart"/>
      <w:r w:rsidRPr="00014330">
        <w:rPr>
          <w:sz w:val="22"/>
          <w:szCs w:val="22"/>
        </w:rPr>
        <w:t>eribulin</w:t>
      </w:r>
      <w:proofErr w:type="spellEnd"/>
      <w:r w:rsidRPr="00014330">
        <w:rPr>
          <w:sz w:val="22"/>
          <w:szCs w:val="22"/>
        </w:rPr>
        <w:t xml:space="preserve"> response in neuroblastoma. </w:t>
      </w:r>
      <w:r w:rsidRPr="00014330">
        <w:rPr>
          <w:i/>
          <w:sz w:val="22"/>
          <w:szCs w:val="22"/>
        </w:rPr>
        <w:t>Cancer Research</w:t>
      </w:r>
      <w:r w:rsidRPr="00014330">
        <w:rPr>
          <w:sz w:val="22"/>
          <w:szCs w:val="22"/>
        </w:rPr>
        <w:t xml:space="preserve">, </w:t>
      </w:r>
      <w:r w:rsidRPr="00014330">
        <w:rPr>
          <w:i/>
          <w:sz w:val="22"/>
          <w:szCs w:val="22"/>
        </w:rPr>
        <w:t>76</w:t>
      </w:r>
      <w:r w:rsidRPr="00014330">
        <w:rPr>
          <w:sz w:val="22"/>
          <w:szCs w:val="22"/>
        </w:rPr>
        <w:t>(14 Supplement). https://cancerres.aacrjournals.org/content/76/14_Supplement/1940</w:t>
      </w:r>
    </w:p>
    <w:p w14:paraId="326CFDA4" w14:textId="77777777" w:rsidR="00385BA4" w:rsidRPr="00014330" w:rsidRDefault="006B02EA">
      <w:pPr>
        <w:pStyle w:val="BodyText"/>
        <w:spacing w:before="185"/>
        <w:ind w:right="585"/>
        <w:rPr>
          <w:sz w:val="22"/>
          <w:szCs w:val="22"/>
        </w:rPr>
      </w:pPr>
      <w:r w:rsidRPr="00014330">
        <w:rPr>
          <w:sz w:val="22"/>
          <w:szCs w:val="22"/>
        </w:rPr>
        <w:t xml:space="preserve">9) Yu, X., Zhao, Z., Ma, X., </w:t>
      </w:r>
      <w:r w:rsidRPr="00014330">
        <w:rPr>
          <w:b/>
          <w:sz w:val="22"/>
          <w:szCs w:val="22"/>
        </w:rPr>
        <w:t>Du, L.</w:t>
      </w:r>
      <w:r w:rsidRPr="00014330">
        <w:rPr>
          <w:sz w:val="22"/>
          <w:szCs w:val="22"/>
        </w:rPr>
        <w:t xml:space="preserve">, </w:t>
      </w:r>
      <w:proofErr w:type="spellStart"/>
      <w:r w:rsidRPr="00014330">
        <w:rPr>
          <w:sz w:val="22"/>
          <w:szCs w:val="22"/>
        </w:rPr>
        <w:t>Pertsemlidis</w:t>
      </w:r>
      <w:proofErr w:type="spellEnd"/>
      <w:r w:rsidRPr="00014330">
        <w:rPr>
          <w:sz w:val="22"/>
          <w:szCs w:val="22"/>
        </w:rPr>
        <w:t xml:space="preserve">, A., Proceedings of the 105th Annual Meeting of the American Association for Cancer Research, "A high-throughput screen identifies microRNAs regulating lung cancer cell survival and response to paclitaxel," San Diego, CA, United States. (April 5, 2014). </w:t>
      </w:r>
      <w:r w:rsidRPr="00014330">
        <w:rPr>
          <w:i/>
          <w:sz w:val="22"/>
          <w:szCs w:val="22"/>
        </w:rPr>
        <w:t>Cancer Research</w:t>
      </w:r>
      <w:r w:rsidRPr="00014330">
        <w:rPr>
          <w:sz w:val="22"/>
          <w:szCs w:val="22"/>
        </w:rPr>
        <w:t xml:space="preserve">, </w:t>
      </w:r>
      <w:r w:rsidRPr="00014330">
        <w:rPr>
          <w:i/>
          <w:sz w:val="22"/>
          <w:szCs w:val="22"/>
        </w:rPr>
        <w:t>74</w:t>
      </w:r>
      <w:r w:rsidRPr="00014330">
        <w:rPr>
          <w:sz w:val="22"/>
          <w:szCs w:val="22"/>
        </w:rPr>
        <w:t>(19 Supplement). https://cancerres.aacrjournals.org/content/74/19_Supplement/3545</w:t>
      </w:r>
    </w:p>
    <w:p w14:paraId="1A4B4C9B" w14:textId="77777777" w:rsidR="00385BA4" w:rsidRPr="00014330" w:rsidRDefault="006B02EA">
      <w:pPr>
        <w:pStyle w:val="BodyText"/>
        <w:spacing w:before="185"/>
        <w:ind w:right="155"/>
        <w:rPr>
          <w:sz w:val="22"/>
          <w:szCs w:val="22"/>
        </w:rPr>
      </w:pPr>
      <w:r w:rsidRPr="00014330">
        <w:rPr>
          <w:sz w:val="22"/>
          <w:szCs w:val="22"/>
        </w:rPr>
        <w:t xml:space="preserve">8) Zhao, Z., Ma, X., Hsiao, T.-H., Chen, Y., </w:t>
      </w:r>
      <w:proofErr w:type="spellStart"/>
      <w:r w:rsidRPr="00014330">
        <w:rPr>
          <w:sz w:val="22"/>
          <w:szCs w:val="22"/>
        </w:rPr>
        <w:t>Suraokar</w:t>
      </w:r>
      <w:proofErr w:type="spellEnd"/>
      <w:r w:rsidRPr="00014330">
        <w:rPr>
          <w:sz w:val="22"/>
          <w:szCs w:val="22"/>
        </w:rPr>
        <w:t xml:space="preserve">, M., </w:t>
      </w:r>
      <w:proofErr w:type="spellStart"/>
      <w:r w:rsidRPr="00014330">
        <w:rPr>
          <w:sz w:val="22"/>
          <w:szCs w:val="22"/>
        </w:rPr>
        <w:t>Wistuba</w:t>
      </w:r>
      <w:proofErr w:type="spellEnd"/>
      <w:r w:rsidRPr="00014330">
        <w:rPr>
          <w:sz w:val="22"/>
          <w:szCs w:val="22"/>
        </w:rPr>
        <w:t xml:space="preserve">, I., Minna, J. D., </w:t>
      </w:r>
      <w:proofErr w:type="spellStart"/>
      <w:r w:rsidRPr="00014330">
        <w:rPr>
          <w:sz w:val="22"/>
          <w:szCs w:val="22"/>
        </w:rPr>
        <w:t>Pertsemlidis</w:t>
      </w:r>
      <w:proofErr w:type="spellEnd"/>
      <w:r w:rsidRPr="00014330">
        <w:rPr>
          <w:sz w:val="22"/>
          <w:szCs w:val="22"/>
        </w:rPr>
        <w:t xml:space="preserve">, A., </w:t>
      </w:r>
      <w:r w:rsidRPr="00014330">
        <w:rPr>
          <w:b/>
          <w:sz w:val="22"/>
          <w:szCs w:val="22"/>
        </w:rPr>
        <w:t>Du, L.</w:t>
      </w:r>
      <w:r w:rsidRPr="00014330">
        <w:rPr>
          <w:sz w:val="22"/>
          <w:szCs w:val="22"/>
        </w:rPr>
        <w:t xml:space="preserve">, Proceedings of the 105th Annual Meeting of the American Association for Cancer Research, "LMO1 is a novel oncogene in neuroendocrine lung cancer," San Diego, CA, United States. (April 5, 2014). </w:t>
      </w:r>
      <w:r w:rsidRPr="00014330">
        <w:rPr>
          <w:i/>
          <w:sz w:val="22"/>
          <w:szCs w:val="22"/>
        </w:rPr>
        <w:t>Cancer Research</w:t>
      </w:r>
      <w:r w:rsidRPr="00014330">
        <w:rPr>
          <w:sz w:val="22"/>
          <w:szCs w:val="22"/>
        </w:rPr>
        <w:t xml:space="preserve">, </w:t>
      </w:r>
      <w:r w:rsidRPr="00014330">
        <w:rPr>
          <w:i/>
          <w:sz w:val="22"/>
          <w:szCs w:val="22"/>
        </w:rPr>
        <w:t>74</w:t>
      </w:r>
      <w:r w:rsidRPr="00014330">
        <w:rPr>
          <w:sz w:val="22"/>
          <w:szCs w:val="22"/>
        </w:rPr>
        <w:t>(19 Supplement). https://cancerres.aacrjournals.org/content/74/19_Supplement/466</w:t>
      </w:r>
    </w:p>
    <w:p w14:paraId="55C6897C" w14:textId="77777777" w:rsidR="00385BA4" w:rsidRPr="00014330" w:rsidRDefault="006B02EA">
      <w:pPr>
        <w:pStyle w:val="BodyText"/>
        <w:spacing w:before="185"/>
        <w:ind w:right="115"/>
        <w:rPr>
          <w:sz w:val="22"/>
          <w:szCs w:val="22"/>
        </w:rPr>
      </w:pPr>
      <w:r w:rsidRPr="00014330">
        <w:rPr>
          <w:sz w:val="22"/>
          <w:szCs w:val="22"/>
        </w:rPr>
        <w:t xml:space="preserve">7) </w:t>
      </w:r>
      <w:proofErr w:type="spellStart"/>
      <w:r w:rsidRPr="00014330">
        <w:rPr>
          <w:sz w:val="22"/>
          <w:szCs w:val="22"/>
        </w:rPr>
        <w:t>DeSevo</w:t>
      </w:r>
      <w:proofErr w:type="spellEnd"/>
      <w:r w:rsidRPr="00014330">
        <w:rPr>
          <w:sz w:val="22"/>
          <w:szCs w:val="22"/>
        </w:rPr>
        <w:t xml:space="preserve">, C., </w:t>
      </w:r>
      <w:r w:rsidRPr="00014330">
        <w:rPr>
          <w:b/>
          <w:sz w:val="22"/>
          <w:szCs w:val="22"/>
        </w:rPr>
        <w:t>Du, L.</w:t>
      </w:r>
      <w:r w:rsidRPr="00014330">
        <w:rPr>
          <w:sz w:val="22"/>
          <w:szCs w:val="22"/>
        </w:rPr>
        <w:t xml:space="preserve">, Behrens, C., </w:t>
      </w:r>
      <w:proofErr w:type="spellStart"/>
      <w:r w:rsidRPr="00014330">
        <w:rPr>
          <w:sz w:val="22"/>
          <w:szCs w:val="22"/>
        </w:rPr>
        <w:t>Wistuba</w:t>
      </w:r>
      <w:proofErr w:type="spellEnd"/>
      <w:r w:rsidRPr="00014330">
        <w:rPr>
          <w:sz w:val="22"/>
          <w:szCs w:val="22"/>
        </w:rPr>
        <w:t xml:space="preserve">, I., Minna, J. D., &amp; </w:t>
      </w:r>
      <w:proofErr w:type="spellStart"/>
      <w:r w:rsidRPr="00014330">
        <w:rPr>
          <w:sz w:val="22"/>
          <w:szCs w:val="22"/>
        </w:rPr>
        <w:t>Pertsemilidis</w:t>
      </w:r>
      <w:proofErr w:type="spellEnd"/>
      <w:r w:rsidRPr="00014330">
        <w:rPr>
          <w:sz w:val="22"/>
          <w:szCs w:val="22"/>
        </w:rPr>
        <w:t xml:space="preserve">, A. (2013). </w:t>
      </w:r>
      <w:proofErr w:type="spellStart"/>
      <w:r w:rsidRPr="00014330">
        <w:rPr>
          <w:sz w:val="22"/>
          <w:szCs w:val="22"/>
        </w:rPr>
        <w:t>miR</w:t>
      </w:r>
      <w:proofErr w:type="spellEnd"/>
      <w:r w:rsidRPr="00014330">
        <w:rPr>
          <w:sz w:val="22"/>
          <w:szCs w:val="22"/>
        </w:rPr>
        <w:t xml:space="preserve">- 10a regulates PI3K signaling and paclitaxel response in NSCLC. </w:t>
      </w:r>
      <w:r w:rsidRPr="00014330">
        <w:rPr>
          <w:i/>
          <w:sz w:val="22"/>
          <w:szCs w:val="22"/>
        </w:rPr>
        <w:t>Cancer Research</w:t>
      </w:r>
      <w:r w:rsidRPr="00014330">
        <w:rPr>
          <w:sz w:val="22"/>
          <w:szCs w:val="22"/>
        </w:rPr>
        <w:t xml:space="preserve">, </w:t>
      </w:r>
      <w:r w:rsidRPr="00014330">
        <w:rPr>
          <w:i/>
          <w:sz w:val="22"/>
          <w:szCs w:val="22"/>
        </w:rPr>
        <w:t>73</w:t>
      </w:r>
      <w:r w:rsidRPr="00014330">
        <w:rPr>
          <w:sz w:val="22"/>
          <w:szCs w:val="22"/>
        </w:rPr>
        <w:t>(8 Supplement). https://cancerres.aacrjournals.org/content/73/8_Supplement/3049</w:t>
      </w:r>
    </w:p>
    <w:p w14:paraId="3C953636" w14:textId="77777777" w:rsidR="00385BA4" w:rsidRPr="00014330" w:rsidRDefault="006B02EA">
      <w:pPr>
        <w:pStyle w:val="BodyText"/>
        <w:spacing w:before="180"/>
        <w:ind w:right="188"/>
        <w:rPr>
          <w:sz w:val="22"/>
          <w:szCs w:val="22"/>
        </w:rPr>
      </w:pPr>
      <w:r w:rsidRPr="00014330">
        <w:rPr>
          <w:sz w:val="22"/>
          <w:szCs w:val="22"/>
        </w:rPr>
        <w:t xml:space="preserve">6) </w:t>
      </w:r>
      <w:r w:rsidRPr="00014330">
        <w:rPr>
          <w:b/>
          <w:sz w:val="22"/>
          <w:szCs w:val="22"/>
        </w:rPr>
        <w:t>Du, L.</w:t>
      </w:r>
      <w:r w:rsidRPr="00014330">
        <w:rPr>
          <w:sz w:val="22"/>
          <w:szCs w:val="22"/>
        </w:rPr>
        <w:t xml:space="preserve">, Zhao, Z., Hsiao, T.-H., Chen, Y. F., Young, E., </w:t>
      </w:r>
      <w:proofErr w:type="spellStart"/>
      <w:r w:rsidRPr="00014330">
        <w:rPr>
          <w:sz w:val="22"/>
          <w:szCs w:val="22"/>
        </w:rPr>
        <w:t>Suraokar</w:t>
      </w:r>
      <w:proofErr w:type="spellEnd"/>
      <w:r w:rsidRPr="00014330">
        <w:rPr>
          <w:sz w:val="22"/>
          <w:szCs w:val="22"/>
        </w:rPr>
        <w:t xml:space="preserve">, M., </w:t>
      </w:r>
      <w:proofErr w:type="spellStart"/>
      <w:r w:rsidRPr="00014330">
        <w:rPr>
          <w:sz w:val="22"/>
          <w:szCs w:val="22"/>
        </w:rPr>
        <w:t>Wistuba</w:t>
      </w:r>
      <w:proofErr w:type="spellEnd"/>
      <w:r w:rsidRPr="00014330">
        <w:rPr>
          <w:sz w:val="22"/>
          <w:szCs w:val="22"/>
        </w:rPr>
        <w:t xml:space="preserve">, I., Minna, J. D., </w:t>
      </w:r>
      <w:proofErr w:type="spellStart"/>
      <w:r w:rsidRPr="00014330">
        <w:rPr>
          <w:sz w:val="22"/>
          <w:szCs w:val="22"/>
        </w:rPr>
        <w:lastRenderedPageBreak/>
        <w:t>Pertsemlidis</w:t>
      </w:r>
      <w:proofErr w:type="spellEnd"/>
      <w:r w:rsidRPr="00014330">
        <w:rPr>
          <w:sz w:val="22"/>
          <w:szCs w:val="22"/>
        </w:rPr>
        <w:t xml:space="preserve">, A., Proceedings of the 104th Annual Meeting of the American Association for Cancer Research, "miR-93-directed down-regulation of DAB2 defines a novel oncogenic pathway in lung cancer," Washington DC, United States. (April 6, 2013). </w:t>
      </w:r>
      <w:r w:rsidRPr="00014330">
        <w:rPr>
          <w:i/>
          <w:sz w:val="22"/>
          <w:szCs w:val="22"/>
        </w:rPr>
        <w:t>Cancer Research</w:t>
      </w:r>
      <w:r w:rsidRPr="00014330">
        <w:rPr>
          <w:sz w:val="22"/>
          <w:szCs w:val="22"/>
        </w:rPr>
        <w:t xml:space="preserve">, </w:t>
      </w:r>
      <w:r w:rsidRPr="00014330">
        <w:rPr>
          <w:i/>
          <w:sz w:val="22"/>
          <w:szCs w:val="22"/>
        </w:rPr>
        <w:t>73</w:t>
      </w:r>
      <w:r w:rsidRPr="00014330">
        <w:rPr>
          <w:sz w:val="22"/>
          <w:szCs w:val="22"/>
        </w:rPr>
        <w:t>(8 Supplement). https://cancerres.aacrjournals.org/content/73/8_Supplement/3096</w:t>
      </w:r>
    </w:p>
    <w:p w14:paraId="434D7921" w14:textId="77777777" w:rsidR="00385BA4" w:rsidRPr="00014330" w:rsidRDefault="006B02EA">
      <w:pPr>
        <w:pStyle w:val="BodyText"/>
        <w:spacing w:before="184"/>
        <w:ind w:right="494"/>
        <w:rPr>
          <w:sz w:val="22"/>
          <w:szCs w:val="22"/>
        </w:rPr>
      </w:pPr>
      <w:r w:rsidRPr="00014330">
        <w:rPr>
          <w:sz w:val="22"/>
          <w:szCs w:val="22"/>
        </w:rPr>
        <w:t xml:space="preserve">5) </w:t>
      </w:r>
      <w:r w:rsidRPr="00014330">
        <w:rPr>
          <w:b/>
          <w:sz w:val="22"/>
          <w:szCs w:val="22"/>
        </w:rPr>
        <w:t>Du, L.</w:t>
      </w:r>
      <w:r w:rsidRPr="00014330">
        <w:rPr>
          <w:sz w:val="22"/>
          <w:szCs w:val="22"/>
        </w:rPr>
        <w:t xml:space="preserve">, </w:t>
      </w:r>
      <w:proofErr w:type="spellStart"/>
      <w:r w:rsidRPr="00014330">
        <w:rPr>
          <w:sz w:val="22"/>
          <w:szCs w:val="22"/>
        </w:rPr>
        <w:t>DeSevo</w:t>
      </w:r>
      <w:proofErr w:type="spellEnd"/>
      <w:r w:rsidRPr="00014330">
        <w:rPr>
          <w:sz w:val="22"/>
          <w:szCs w:val="22"/>
        </w:rPr>
        <w:t xml:space="preserve">, C., Borkowski, R., Baker, M., Minna, J. D., &amp; </w:t>
      </w:r>
      <w:proofErr w:type="spellStart"/>
      <w:r w:rsidRPr="00014330">
        <w:rPr>
          <w:sz w:val="22"/>
          <w:szCs w:val="22"/>
        </w:rPr>
        <w:t>Pertsemilidis</w:t>
      </w:r>
      <w:proofErr w:type="spellEnd"/>
      <w:r w:rsidRPr="00014330">
        <w:rPr>
          <w:sz w:val="22"/>
          <w:szCs w:val="22"/>
        </w:rPr>
        <w:t xml:space="preserve">, A. (2012). microRNA regulation of cell viability and drug response in cancer. </w:t>
      </w:r>
      <w:r w:rsidRPr="00014330">
        <w:rPr>
          <w:i/>
          <w:sz w:val="22"/>
          <w:szCs w:val="22"/>
        </w:rPr>
        <w:t>Cancer Res</w:t>
      </w:r>
      <w:r w:rsidRPr="00014330">
        <w:rPr>
          <w:sz w:val="22"/>
          <w:szCs w:val="22"/>
        </w:rPr>
        <w:t xml:space="preserve">, </w:t>
      </w:r>
      <w:r w:rsidRPr="00014330">
        <w:rPr>
          <w:i/>
          <w:sz w:val="22"/>
          <w:szCs w:val="22"/>
        </w:rPr>
        <w:t>72</w:t>
      </w:r>
      <w:r w:rsidRPr="00014330">
        <w:rPr>
          <w:sz w:val="22"/>
          <w:szCs w:val="22"/>
        </w:rPr>
        <w:t>(8 Supplement). https://cancerres.aacrjournals.org/content/72/8_Supplement/140</w:t>
      </w:r>
    </w:p>
    <w:p w14:paraId="0E2CB3B8" w14:textId="0794E229" w:rsidR="00385BA4" w:rsidRPr="00014330" w:rsidRDefault="006B02EA">
      <w:pPr>
        <w:pStyle w:val="BodyText"/>
        <w:spacing w:before="184"/>
        <w:ind w:right="423"/>
        <w:rPr>
          <w:sz w:val="22"/>
          <w:szCs w:val="22"/>
        </w:rPr>
      </w:pPr>
      <w:r w:rsidRPr="00014330">
        <w:rPr>
          <w:sz w:val="22"/>
          <w:szCs w:val="22"/>
        </w:rPr>
        <w:t xml:space="preserve">4) </w:t>
      </w:r>
      <w:proofErr w:type="spellStart"/>
      <w:r w:rsidRPr="00014330">
        <w:rPr>
          <w:sz w:val="22"/>
          <w:szCs w:val="22"/>
        </w:rPr>
        <w:t>DeSevo</w:t>
      </w:r>
      <w:proofErr w:type="spellEnd"/>
      <w:r w:rsidRPr="00014330">
        <w:rPr>
          <w:sz w:val="22"/>
          <w:szCs w:val="22"/>
        </w:rPr>
        <w:t xml:space="preserve">, C., </w:t>
      </w:r>
      <w:r w:rsidRPr="00014330">
        <w:rPr>
          <w:b/>
          <w:sz w:val="22"/>
          <w:szCs w:val="22"/>
        </w:rPr>
        <w:t>Du, L.</w:t>
      </w:r>
      <w:r w:rsidRPr="00014330">
        <w:rPr>
          <w:sz w:val="22"/>
          <w:szCs w:val="22"/>
        </w:rPr>
        <w:t xml:space="preserve">, Behrens, C., Minna, J. D., &amp; </w:t>
      </w:r>
      <w:proofErr w:type="spellStart"/>
      <w:r w:rsidRPr="00014330">
        <w:rPr>
          <w:sz w:val="22"/>
          <w:szCs w:val="22"/>
        </w:rPr>
        <w:t>Pertsemilidis</w:t>
      </w:r>
      <w:proofErr w:type="spellEnd"/>
      <w:r w:rsidRPr="00014330">
        <w:rPr>
          <w:sz w:val="22"/>
          <w:szCs w:val="22"/>
        </w:rPr>
        <w:t xml:space="preserve">, A. (2012). miR-10a regulation of PIK3CA and response to </w:t>
      </w:r>
      <w:proofErr w:type="spellStart"/>
      <w:r w:rsidRPr="00014330">
        <w:rPr>
          <w:sz w:val="22"/>
          <w:szCs w:val="22"/>
        </w:rPr>
        <w:t>taxol</w:t>
      </w:r>
      <w:proofErr w:type="spellEnd"/>
      <w:r w:rsidRPr="00014330">
        <w:rPr>
          <w:sz w:val="22"/>
          <w:szCs w:val="22"/>
        </w:rPr>
        <w:t xml:space="preserve"> in non</w:t>
      </w:r>
      <w:r w:rsidR="00F94E0F">
        <w:rPr>
          <w:sz w:val="22"/>
          <w:szCs w:val="22"/>
        </w:rPr>
        <w:t>-</w:t>
      </w:r>
      <w:r w:rsidRPr="00014330">
        <w:rPr>
          <w:sz w:val="22"/>
          <w:szCs w:val="22"/>
        </w:rPr>
        <w:t xml:space="preserve">small cell lung cancer. </w:t>
      </w:r>
      <w:r w:rsidRPr="00014330">
        <w:rPr>
          <w:i/>
          <w:sz w:val="22"/>
          <w:szCs w:val="22"/>
        </w:rPr>
        <w:t>Cancer Res</w:t>
      </w:r>
      <w:r w:rsidRPr="00014330">
        <w:rPr>
          <w:sz w:val="22"/>
          <w:szCs w:val="22"/>
        </w:rPr>
        <w:t xml:space="preserve">, </w:t>
      </w:r>
      <w:r w:rsidRPr="00014330">
        <w:rPr>
          <w:i/>
          <w:sz w:val="22"/>
          <w:szCs w:val="22"/>
        </w:rPr>
        <w:t>72</w:t>
      </w:r>
      <w:r w:rsidRPr="00014330">
        <w:rPr>
          <w:sz w:val="22"/>
          <w:szCs w:val="22"/>
        </w:rPr>
        <w:t>(2 Supplement). https://cancerres.aacrjournals.org/content/72/2_Supplement/A2</w:t>
      </w:r>
    </w:p>
    <w:p w14:paraId="63F74D51" w14:textId="77777777" w:rsidR="00385BA4" w:rsidRPr="00014330" w:rsidRDefault="006B02EA">
      <w:pPr>
        <w:pStyle w:val="BodyText"/>
        <w:spacing w:before="184"/>
        <w:ind w:right="188"/>
        <w:rPr>
          <w:sz w:val="22"/>
          <w:szCs w:val="22"/>
        </w:rPr>
      </w:pPr>
      <w:r w:rsidRPr="00014330">
        <w:rPr>
          <w:sz w:val="22"/>
          <w:szCs w:val="22"/>
        </w:rPr>
        <w:t xml:space="preserve">3) </w:t>
      </w:r>
      <w:r w:rsidRPr="00014330">
        <w:rPr>
          <w:b/>
          <w:sz w:val="22"/>
          <w:szCs w:val="22"/>
        </w:rPr>
        <w:t>Du, L.</w:t>
      </w:r>
      <w:r w:rsidRPr="00014330">
        <w:rPr>
          <w:sz w:val="22"/>
          <w:szCs w:val="22"/>
        </w:rPr>
        <w:t xml:space="preserve">, </w:t>
      </w:r>
      <w:proofErr w:type="spellStart"/>
      <w:r w:rsidRPr="00014330">
        <w:rPr>
          <w:sz w:val="22"/>
          <w:szCs w:val="22"/>
        </w:rPr>
        <w:t>DeSevo</w:t>
      </w:r>
      <w:proofErr w:type="spellEnd"/>
      <w:r w:rsidRPr="00014330">
        <w:rPr>
          <w:sz w:val="22"/>
          <w:szCs w:val="22"/>
        </w:rPr>
        <w:t xml:space="preserve">, C., Borkowski, R. F., Baker, M., </w:t>
      </w:r>
      <w:proofErr w:type="spellStart"/>
      <w:r w:rsidRPr="00014330">
        <w:rPr>
          <w:sz w:val="22"/>
          <w:szCs w:val="22"/>
        </w:rPr>
        <w:t>Gazdar</w:t>
      </w:r>
      <w:proofErr w:type="spellEnd"/>
      <w:r w:rsidRPr="00014330">
        <w:rPr>
          <w:sz w:val="22"/>
          <w:szCs w:val="22"/>
        </w:rPr>
        <w:t xml:space="preserve">, A. F., Minna, J. D., </w:t>
      </w:r>
      <w:proofErr w:type="spellStart"/>
      <w:r w:rsidRPr="00014330">
        <w:rPr>
          <w:sz w:val="22"/>
          <w:szCs w:val="22"/>
        </w:rPr>
        <w:t>Pertsemlidis</w:t>
      </w:r>
      <w:proofErr w:type="spellEnd"/>
      <w:r w:rsidRPr="00014330">
        <w:rPr>
          <w:sz w:val="22"/>
          <w:szCs w:val="22"/>
        </w:rPr>
        <w:t xml:space="preserve">, A., Noncoding RNAs and Cancer, American Association for Cancer Research, "microRNA regulation of cell viability and drug sensitivity in lung cancer," Miami Beach, FL, United States. (January 8, 2012). </w:t>
      </w:r>
      <w:r w:rsidRPr="00014330">
        <w:rPr>
          <w:i/>
          <w:sz w:val="22"/>
          <w:szCs w:val="22"/>
        </w:rPr>
        <w:t>Cancer Res</w:t>
      </w:r>
      <w:r w:rsidRPr="00014330">
        <w:rPr>
          <w:sz w:val="22"/>
          <w:szCs w:val="22"/>
        </w:rPr>
        <w:t xml:space="preserve">, </w:t>
      </w:r>
      <w:r w:rsidRPr="00014330">
        <w:rPr>
          <w:i/>
          <w:sz w:val="22"/>
          <w:szCs w:val="22"/>
        </w:rPr>
        <w:t>72</w:t>
      </w:r>
      <w:r w:rsidRPr="00014330">
        <w:rPr>
          <w:sz w:val="22"/>
          <w:szCs w:val="22"/>
        </w:rPr>
        <w:t>(2 Supplement). https://cancerres.aacrjournals.org/content/72/2_Supplement/B7</w:t>
      </w:r>
    </w:p>
    <w:p w14:paraId="215E1477" w14:textId="142A962D" w:rsidR="00385BA4" w:rsidRPr="00014330" w:rsidRDefault="006B02EA">
      <w:pPr>
        <w:pStyle w:val="BodyText"/>
        <w:spacing w:before="184"/>
        <w:ind w:right="116"/>
        <w:rPr>
          <w:sz w:val="22"/>
          <w:szCs w:val="22"/>
        </w:rPr>
      </w:pPr>
      <w:r w:rsidRPr="00014330">
        <w:rPr>
          <w:sz w:val="22"/>
          <w:szCs w:val="22"/>
        </w:rPr>
        <w:t xml:space="preserve">2) Borkowski, R., </w:t>
      </w:r>
      <w:r w:rsidRPr="00014330">
        <w:rPr>
          <w:b/>
          <w:sz w:val="22"/>
          <w:szCs w:val="22"/>
        </w:rPr>
        <w:t>Du, L.</w:t>
      </w:r>
      <w:r w:rsidRPr="00014330">
        <w:rPr>
          <w:sz w:val="22"/>
          <w:szCs w:val="22"/>
        </w:rPr>
        <w:t xml:space="preserve">, Minna, J. D., </w:t>
      </w:r>
      <w:proofErr w:type="spellStart"/>
      <w:r w:rsidRPr="00014330">
        <w:rPr>
          <w:sz w:val="22"/>
          <w:szCs w:val="22"/>
        </w:rPr>
        <w:t>Gazdar</w:t>
      </w:r>
      <w:proofErr w:type="spellEnd"/>
      <w:r w:rsidRPr="00014330">
        <w:rPr>
          <w:sz w:val="22"/>
          <w:szCs w:val="22"/>
        </w:rPr>
        <w:t xml:space="preserve">, A., </w:t>
      </w:r>
      <w:proofErr w:type="spellStart"/>
      <w:r w:rsidRPr="00014330">
        <w:rPr>
          <w:sz w:val="22"/>
          <w:szCs w:val="22"/>
        </w:rPr>
        <w:t>Pertsemlidis</w:t>
      </w:r>
      <w:proofErr w:type="spellEnd"/>
      <w:r w:rsidRPr="00014330">
        <w:rPr>
          <w:sz w:val="22"/>
          <w:szCs w:val="22"/>
        </w:rPr>
        <w:t xml:space="preserve">, A., Proceedings of the 102nd Annual Meeting of the American Association for Cancer Research, "A miRNA inhibitor screen for synthetic lethal interactions in KRAS-driven NSCLC," Orlando, FL, United States. (April 2, 2011). </w:t>
      </w:r>
      <w:r w:rsidRPr="00014330">
        <w:rPr>
          <w:i/>
          <w:sz w:val="22"/>
          <w:szCs w:val="22"/>
        </w:rPr>
        <w:t>Cancer Res</w:t>
      </w:r>
      <w:r w:rsidRPr="00014330">
        <w:rPr>
          <w:sz w:val="22"/>
          <w:szCs w:val="22"/>
        </w:rPr>
        <w:t xml:space="preserve">, </w:t>
      </w:r>
      <w:r w:rsidRPr="00014330">
        <w:rPr>
          <w:i/>
          <w:sz w:val="22"/>
          <w:szCs w:val="22"/>
        </w:rPr>
        <w:t>71</w:t>
      </w:r>
      <w:r w:rsidRPr="00014330">
        <w:rPr>
          <w:sz w:val="22"/>
          <w:szCs w:val="22"/>
        </w:rPr>
        <w:t>(8 Supplement).</w:t>
      </w:r>
      <w:r w:rsidRPr="00010586">
        <w:rPr>
          <w:sz w:val="22"/>
          <w:szCs w:val="22"/>
          <w:u w:val="single"/>
        </w:rPr>
        <w:t xml:space="preserve"> </w:t>
      </w:r>
      <w:hyperlink r:id="rId20" w:history="1">
        <w:r w:rsidR="00EE525F" w:rsidRPr="00010586">
          <w:rPr>
            <w:rStyle w:val="Hyperlink"/>
            <w:color w:val="auto"/>
            <w:sz w:val="22"/>
            <w:szCs w:val="22"/>
          </w:rPr>
          <w:t>https://cancerres.aacrjournals.org/content/71/8_Supplement/3958</w:t>
        </w:r>
      </w:hyperlink>
    </w:p>
    <w:p w14:paraId="4056B727" w14:textId="655F89E9" w:rsidR="00EE525F" w:rsidRPr="00014330" w:rsidRDefault="00EE525F" w:rsidP="00EE525F">
      <w:pPr>
        <w:pStyle w:val="BodyText"/>
        <w:spacing w:before="180"/>
        <w:rPr>
          <w:sz w:val="22"/>
          <w:szCs w:val="22"/>
        </w:rPr>
      </w:pPr>
      <w:r w:rsidRPr="00014330">
        <w:rPr>
          <w:sz w:val="22"/>
          <w:szCs w:val="22"/>
        </w:rPr>
        <w:t xml:space="preserve">1) </w:t>
      </w:r>
      <w:r w:rsidRPr="00014330">
        <w:rPr>
          <w:b/>
          <w:sz w:val="22"/>
          <w:szCs w:val="22"/>
        </w:rPr>
        <w:t>Du, L.</w:t>
      </w:r>
      <w:r w:rsidRPr="00014330">
        <w:rPr>
          <w:sz w:val="22"/>
          <w:szCs w:val="22"/>
        </w:rPr>
        <w:t xml:space="preserve">, </w:t>
      </w:r>
      <w:proofErr w:type="spellStart"/>
      <w:r w:rsidRPr="00014330">
        <w:rPr>
          <w:sz w:val="22"/>
          <w:szCs w:val="22"/>
        </w:rPr>
        <w:t>Subauste</w:t>
      </w:r>
      <w:proofErr w:type="spellEnd"/>
      <w:r w:rsidRPr="00014330">
        <w:rPr>
          <w:sz w:val="22"/>
          <w:szCs w:val="22"/>
        </w:rPr>
        <w:t xml:space="preserve">, M. C., Baker, M. D., </w:t>
      </w:r>
      <w:proofErr w:type="spellStart"/>
      <w:r w:rsidRPr="00014330">
        <w:rPr>
          <w:sz w:val="22"/>
          <w:szCs w:val="22"/>
        </w:rPr>
        <w:t>DeSevo</w:t>
      </w:r>
      <w:proofErr w:type="spellEnd"/>
      <w:r w:rsidRPr="00014330">
        <w:rPr>
          <w:sz w:val="22"/>
          <w:szCs w:val="22"/>
        </w:rPr>
        <w:t xml:space="preserve">, C., Borkowski, R., Zhong, S., </w:t>
      </w:r>
      <w:proofErr w:type="spellStart"/>
      <w:r w:rsidRPr="00014330">
        <w:rPr>
          <w:sz w:val="22"/>
          <w:szCs w:val="22"/>
        </w:rPr>
        <w:t>Schageman</w:t>
      </w:r>
      <w:proofErr w:type="spellEnd"/>
      <w:r w:rsidRPr="00014330">
        <w:rPr>
          <w:sz w:val="22"/>
          <w:szCs w:val="22"/>
        </w:rPr>
        <w:t xml:space="preserve">, J. J., Greer, R. M., Yang, C. R., Girard, L., </w:t>
      </w:r>
      <w:proofErr w:type="spellStart"/>
      <w:r w:rsidRPr="00014330">
        <w:rPr>
          <w:sz w:val="22"/>
          <w:szCs w:val="22"/>
        </w:rPr>
        <w:t>Gazdar</w:t>
      </w:r>
      <w:proofErr w:type="spellEnd"/>
      <w:r w:rsidRPr="00014330">
        <w:rPr>
          <w:sz w:val="22"/>
          <w:szCs w:val="22"/>
        </w:rPr>
        <w:t xml:space="preserve">, A. F., </w:t>
      </w:r>
      <w:proofErr w:type="spellStart"/>
      <w:r w:rsidRPr="00014330">
        <w:rPr>
          <w:sz w:val="22"/>
          <w:szCs w:val="22"/>
        </w:rPr>
        <w:t>Wistuba</w:t>
      </w:r>
      <w:proofErr w:type="spellEnd"/>
      <w:r w:rsidRPr="00014330">
        <w:rPr>
          <w:sz w:val="22"/>
          <w:szCs w:val="22"/>
        </w:rPr>
        <w:t xml:space="preserve">, I. I., Minna, J. D., </w:t>
      </w:r>
      <w:proofErr w:type="spellStart"/>
      <w:r w:rsidRPr="00014330">
        <w:rPr>
          <w:sz w:val="22"/>
          <w:szCs w:val="22"/>
        </w:rPr>
        <w:t>Pertsemlidis</w:t>
      </w:r>
      <w:proofErr w:type="spellEnd"/>
      <w:r w:rsidRPr="00014330">
        <w:rPr>
          <w:sz w:val="22"/>
          <w:szCs w:val="22"/>
        </w:rPr>
        <w:t>, A., Proceedings of the 102nd Annual Meeting of the American Association for Cancer Research, "miR-337-3p and its targets STAT3 and RAP1A modulate paclitaxel sensitivity in non-small cell lung cancers (NSCLCs)," Orlando, FL, United States.</w:t>
      </w:r>
      <w:r w:rsidR="00FF51F0" w:rsidRPr="00014330">
        <w:rPr>
          <w:sz w:val="22"/>
          <w:szCs w:val="22"/>
        </w:rPr>
        <w:t xml:space="preserve"> (April 2. 2011). </w:t>
      </w:r>
      <w:r w:rsidR="00FF51F0" w:rsidRPr="00014330">
        <w:rPr>
          <w:i/>
          <w:sz w:val="22"/>
          <w:szCs w:val="22"/>
        </w:rPr>
        <w:t>Cancer Res</w:t>
      </w:r>
      <w:r w:rsidR="00FF51F0" w:rsidRPr="00014330">
        <w:rPr>
          <w:sz w:val="22"/>
          <w:szCs w:val="22"/>
        </w:rPr>
        <w:t xml:space="preserve">, </w:t>
      </w:r>
      <w:r w:rsidR="00FF51F0" w:rsidRPr="00014330">
        <w:rPr>
          <w:i/>
          <w:sz w:val="22"/>
          <w:szCs w:val="22"/>
        </w:rPr>
        <w:t>71</w:t>
      </w:r>
      <w:r w:rsidR="00FF51F0" w:rsidRPr="00014330">
        <w:rPr>
          <w:sz w:val="22"/>
          <w:szCs w:val="22"/>
        </w:rPr>
        <w:t>(8 Supplement)</w:t>
      </w:r>
    </w:p>
    <w:p w14:paraId="1D3A9EC4" w14:textId="7D20F327" w:rsidR="00FF51F0" w:rsidRPr="00014330" w:rsidRDefault="00FF51F0" w:rsidP="007C7D39">
      <w:pPr>
        <w:pStyle w:val="BodyText"/>
        <w:ind w:left="115"/>
        <w:rPr>
          <w:sz w:val="22"/>
          <w:szCs w:val="22"/>
        </w:rPr>
      </w:pPr>
      <w:r w:rsidRPr="00014330">
        <w:rPr>
          <w:sz w:val="22"/>
          <w:szCs w:val="22"/>
        </w:rPr>
        <w:t>https://cancerres.aacrjournals.org/content/71/8_Supplement/4709</w:t>
      </w:r>
    </w:p>
    <w:p w14:paraId="455194FF" w14:textId="77777777" w:rsidR="00385BA4" w:rsidRPr="00014330" w:rsidRDefault="00385BA4">
      <w:pPr>
        <w:pStyle w:val="BodyText"/>
        <w:spacing w:before="10"/>
        <w:ind w:left="0"/>
        <w:rPr>
          <w:sz w:val="22"/>
          <w:szCs w:val="22"/>
        </w:rPr>
      </w:pPr>
    </w:p>
    <w:p w14:paraId="65CDC5B6" w14:textId="3FF33006" w:rsidR="00385BA4" w:rsidRPr="00014330" w:rsidRDefault="006B02EA" w:rsidP="00DD4F0A">
      <w:pPr>
        <w:pStyle w:val="Heading1"/>
        <w:numPr>
          <w:ilvl w:val="0"/>
          <w:numId w:val="16"/>
        </w:numPr>
        <w:tabs>
          <w:tab w:val="left" w:pos="500"/>
        </w:tabs>
        <w:ind w:left="450"/>
        <w:rPr>
          <w:sz w:val="22"/>
          <w:szCs w:val="22"/>
        </w:rPr>
      </w:pPr>
      <w:r w:rsidRPr="00014330">
        <w:rPr>
          <w:sz w:val="22"/>
          <w:szCs w:val="22"/>
        </w:rPr>
        <w:t xml:space="preserve">Poster </w:t>
      </w:r>
      <w:r w:rsidR="00D937CD">
        <w:rPr>
          <w:sz w:val="22"/>
          <w:szCs w:val="22"/>
        </w:rPr>
        <w:t>P</w:t>
      </w:r>
      <w:r w:rsidRPr="00014330">
        <w:rPr>
          <w:sz w:val="22"/>
          <w:szCs w:val="22"/>
        </w:rPr>
        <w:t xml:space="preserve">resentations: (total, </w:t>
      </w:r>
      <w:r w:rsidR="00FF2966" w:rsidRPr="00014330">
        <w:rPr>
          <w:sz w:val="22"/>
          <w:szCs w:val="22"/>
        </w:rPr>
        <w:t>5</w:t>
      </w:r>
      <w:r w:rsidR="00FF2966">
        <w:rPr>
          <w:sz w:val="22"/>
          <w:szCs w:val="22"/>
        </w:rPr>
        <w:t>7</w:t>
      </w:r>
      <w:r w:rsidRPr="00014330">
        <w:rPr>
          <w:sz w:val="22"/>
          <w:szCs w:val="22"/>
        </w:rPr>
        <w:t xml:space="preserve">; </w:t>
      </w:r>
      <w:r w:rsidR="00FB70D9">
        <w:rPr>
          <w:sz w:val="22"/>
          <w:szCs w:val="22"/>
        </w:rPr>
        <w:t xml:space="preserve">**, </w:t>
      </w:r>
      <w:r w:rsidRPr="00014330">
        <w:rPr>
          <w:sz w:val="22"/>
          <w:szCs w:val="22"/>
        </w:rPr>
        <w:t>Texas State,</w:t>
      </w:r>
      <w:r w:rsidRPr="00014330">
        <w:rPr>
          <w:spacing w:val="-1"/>
          <w:sz w:val="22"/>
          <w:szCs w:val="22"/>
        </w:rPr>
        <w:t xml:space="preserve"> </w:t>
      </w:r>
      <w:r w:rsidR="00FF2966" w:rsidRPr="00014330">
        <w:rPr>
          <w:sz w:val="22"/>
          <w:szCs w:val="22"/>
        </w:rPr>
        <w:t>3</w:t>
      </w:r>
      <w:r w:rsidR="00FF2966">
        <w:rPr>
          <w:sz w:val="22"/>
          <w:szCs w:val="22"/>
        </w:rPr>
        <w:t>6</w:t>
      </w:r>
      <w:r w:rsidRPr="00014330">
        <w:rPr>
          <w:sz w:val="22"/>
          <w:szCs w:val="22"/>
        </w:rPr>
        <w:t>)</w:t>
      </w:r>
    </w:p>
    <w:p w14:paraId="2226D779" w14:textId="77777777" w:rsidR="00385BA4" w:rsidRPr="00014330" w:rsidRDefault="00385BA4">
      <w:pPr>
        <w:pStyle w:val="BodyText"/>
        <w:spacing w:before="10"/>
        <w:ind w:left="0"/>
        <w:rPr>
          <w:b/>
          <w:sz w:val="22"/>
          <w:szCs w:val="22"/>
        </w:rPr>
      </w:pPr>
    </w:p>
    <w:p w14:paraId="4724F634" w14:textId="77777777" w:rsidR="00385BA4" w:rsidRPr="00014330" w:rsidRDefault="006B02EA">
      <w:pPr>
        <w:spacing w:before="1"/>
        <w:ind w:left="412"/>
        <w:rPr>
          <w:b/>
        </w:rPr>
      </w:pPr>
      <w:r w:rsidRPr="00014330">
        <w:rPr>
          <w:b/>
        </w:rPr>
        <w:t>(#, Texas State Undergraduate; $, Texas State graduate)</w:t>
      </w:r>
    </w:p>
    <w:p w14:paraId="7005FA09" w14:textId="77777777" w:rsidR="00385BA4" w:rsidRPr="00014330" w:rsidRDefault="00385BA4">
      <w:pPr>
        <w:pStyle w:val="BodyText"/>
        <w:spacing w:before="8"/>
        <w:ind w:left="0"/>
        <w:rPr>
          <w:b/>
          <w:sz w:val="22"/>
          <w:szCs w:val="22"/>
        </w:rPr>
      </w:pPr>
    </w:p>
    <w:p w14:paraId="71746FFF" w14:textId="77777777" w:rsidR="00F20704" w:rsidRDefault="00F20704" w:rsidP="00F20704">
      <w:pPr>
        <w:ind w:left="1800"/>
        <w:rPr>
          <w:rFonts w:ascii="Lucida Console" w:hAnsi="Lucida Console" w:cs="Lucida Console"/>
          <w:color w:val="333399"/>
          <w:sz w:val="16"/>
          <w:szCs w:val="16"/>
        </w:rPr>
      </w:pPr>
    </w:p>
    <w:p w14:paraId="5A03150A" w14:textId="0BB1A05F" w:rsidR="00F20704" w:rsidRDefault="00FF2966" w:rsidP="00535794">
      <w:r>
        <w:t xml:space="preserve">**57) </w:t>
      </w:r>
      <w:r w:rsidR="00F20704">
        <w:t xml:space="preserve">Cardus, D. (First Author/Presenter), </w:t>
      </w:r>
      <w:proofErr w:type="spellStart"/>
      <w:r w:rsidR="00F20704">
        <w:t>Vernaza</w:t>
      </w:r>
      <w:proofErr w:type="spellEnd"/>
      <w:r w:rsidR="00F20704">
        <w:t>, A. (co-author), Smith, M. (co-author), Du, L. (Sponsor/mentor/author), 2022 The Annual Biomedical Research Conference for Minority Students (ABRCMS), "Identification of Potential Oncogenic Target Genes of miR-506-3p in Neuroblastoma," ABRCMS, Anaheim, CA, United States. (November 22, 2022).</w:t>
      </w:r>
    </w:p>
    <w:p w14:paraId="2DC2ADC7" w14:textId="77777777" w:rsidR="00F20704" w:rsidRDefault="00F20704" w:rsidP="00F20704">
      <w:pPr>
        <w:ind w:left="1800"/>
        <w:rPr>
          <w:rFonts w:ascii="Lucida Console" w:hAnsi="Lucida Console" w:cs="Lucida Console"/>
          <w:color w:val="333399"/>
          <w:sz w:val="16"/>
          <w:szCs w:val="16"/>
        </w:rPr>
      </w:pPr>
    </w:p>
    <w:p w14:paraId="20917BC5" w14:textId="77777777" w:rsidR="00F20704" w:rsidRDefault="00F20704" w:rsidP="00F20704">
      <w:pPr>
        <w:ind w:left="1440" w:hanging="360"/>
      </w:pPr>
    </w:p>
    <w:p w14:paraId="0845EB31" w14:textId="51E40BF7" w:rsidR="00F20704" w:rsidRDefault="00FF2966" w:rsidP="00535794">
      <w:r>
        <w:t xml:space="preserve">**56) </w:t>
      </w:r>
      <w:r w:rsidR="00F20704">
        <w:t xml:space="preserve">Simpson, H. N. (First Author/Presenter), Aksenov, A. V. (co-author), Aksenov, N. A. (co-author), </w:t>
      </w:r>
      <w:proofErr w:type="spellStart"/>
      <w:r w:rsidR="00F20704">
        <w:t>Scherbakov</w:t>
      </w:r>
      <w:proofErr w:type="spellEnd"/>
      <w:r w:rsidR="00F20704">
        <w:t>, S. V. (co-author), Kornienko, A. V. (co-author), Du, L. (Sponsor/mentor/author), 2022 The Annual Biomedical Research Conference for Minority Students (ABRCMS), "Identifying Heterocyclic Compounds with Anti-Cancer Potential in Neuroblastoma," ABRCMS, Anaheim, CA, United States. (November 22, 2022).</w:t>
      </w:r>
    </w:p>
    <w:p w14:paraId="5FCA3BEB" w14:textId="77777777" w:rsidR="00F20704" w:rsidRDefault="00F20704" w:rsidP="00F20704">
      <w:pPr>
        <w:ind w:left="1800"/>
        <w:rPr>
          <w:rFonts w:ascii="Lucida Console" w:hAnsi="Lucida Console" w:cs="Lucida Console"/>
          <w:color w:val="333399"/>
          <w:sz w:val="16"/>
          <w:szCs w:val="16"/>
        </w:rPr>
      </w:pPr>
    </w:p>
    <w:p w14:paraId="6C698467" w14:textId="77777777" w:rsidR="00F20704" w:rsidRDefault="00F20704" w:rsidP="00F20704">
      <w:pPr>
        <w:ind w:left="1440" w:hanging="360"/>
      </w:pPr>
    </w:p>
    <w:p w14:paraId="2709620C" w14:textId="2FD388DE" w:rsidR="00F20704" w:rsidRDefault="002203E7" w:rsidP="00535794">
      <w:r>
        <w:t>**5</w:t>
      </w:r>
      <w:r w:rsidR="00FF2966">
        <w:t>5</w:t>
      </w:r>
      <w:r>
        <w:t xml:space="preserve">) </w:t>
      </w:r>
      <w:proofErr w:type="spellStart"/>
      <w:r w:rsidR="00F20704">
        <w:t>Vernaza</w:t>
      </w:r>
      <w:proofErr w:type="spellEnd"/>
      <w:r w:rsidR="00F20704">
        <w:t>, A. (Presenter), Zhao, Z. (co-author), Du, L. (author/mentor/Sponsor), 2022 The Annual Biomedical Research Conference for Minority Students (ABRCMS), "Investigating the Oncogenic Role of CDKN3 in Neuroblastoma," ABRCMS, Anaheim, CA, United States. (November 22, 2022).</w:t>
      </w:r>
    </w:p>
    <w:p w14:paraId="4DA037C0" w14:textId="77777777" w:rsidR="00F20704" w:rsidRDefault="00F20704" w:rsidP="00F20704">
      <w:pPr>
        <w:ind w:left="1800"/>
        <w:rPr>
          <w:rFonts w:ascii="Lucida Console" w:hAnsi="Lucida Console" w:cs="Lucida Console"/>
          <w:color w:val="333399"/>
          <w:sz w:val="16"/>
          <w:szCs w:val="16"/>
        </w:rPr>
      </w:pPr>
    </w:p>
    <w:p w14:paraId="1687A53B" w14:textId="77777777" w:rsidR="00F20704" w:rsidRDefault="00F20704" w:rsidP="00F20704">
      <w:pPr>
        <w:ind w:left="1440" w:hanging="360"/>
      </w:pPr>
    </w:p>
    <w:p w14:paraId="6CDA9229" w14:textId="298AD6E4" w:rsidR="00F20704" w:rsidRDefault="002203E7" w:rsidP="00535794">
      <w:r>
        <w:t>**5</w:t>
      </w:r>
      <w:r w:rsidR="00FF2966">
        <w:t>4</w:t>
      </w:r>
      <w:r>
        <w:t xml:space="preserve">) </w:t>
      </w:r>
      <w:r w:rsidR="00F20704">
        <w:t>Do, V. (First Author/Presenter), Du, L. (Sponsor/mentor), 2022 TXST ASPIRE program conference, "Identifying Heterocyclic compounds that have anti-cancer abilities in neuroblastoma cells," ASPIRE, Texas State University, San Marcos, TX. (November 18, 2022).</w:t>
      </w:r>
    </w:p>
    <w:p w14:paraId="6660A0E8" w14:textId="41D75B02" w:rsidR="00F20704" w:rsidRDefault="00F20704" w:rsidP="00F20704">
      <w:pPr>
        <w:ind w:left="1800"/>
        <w:rPr>
          <w:color w:val="0000FF"/>
          <w:u w:val="single"/>
        </w:rPr>
      </w:pPr>
    </w:p>
    <w:p w14:paraId="6630EB90" w14:textId="00168E1B" w:rsidR="00F20704" w:rsidRDefault="002203E7" w:rsidP="00535794">
      <w:r>
        <w:lastRenderedPageBreak/>
        <w:t xml:space="preserve">**53) </w:t>
      </w:r>
      <w:r w:rsidR="00F20704">
        <w:t xml:space="preserve">Simpson, H. N. (First Author/Presenter), Aksenov, A. V. (co-author), Aksenov, N. A. (co-author), </w:t>
      </w:r>
      <w:proofErr w:type="spellStart"/>
      <w:r w:rsidR="00F20704">
        <w:t>Scherbakov</w:t>
      </w:r>
      <w:proofErr w:type="spellEnd"/>
      <w:r w:rsidR="00F20704">
        <w:t>, S. V. (co-author), Kornienko, A. V., Du, L. (Sponsor/mentor/author), 2022 University of Texas at Austin Fall Undergraduate Research Symposium (UT-FURS), "Identifying Heterocyclic Compounds with Anti-Cancer Potential in Neuroblastoma," ABRCMS, Austin, TX, United States. (September 19, 2022).</w:t>
      </w:r>
    </w:p>
    <w:p w14:paraId="7A705F65" w14:textId="77777777" w:rsidR="00F20704" w:rsidRDefault="00F20704">
      <w:pPr>
        <w:tabs>
          <w:tab w:val="left" w:pos="5040"/>
        </w:tabs>
        <w:ind w:left="450" w:hanging="450"/>
      </w:pPr>
    </w:p>
    <w:p w14:paraId="02B6D44D" w14:textId="1F97594C" w:rsidR="000C2A62" w:rsidRPr="00014330" w:rsidRDefault="008A4F78" w:rsidP="00535794">
      <w:pPr>
        <w:tabs>
          <w:tab w:val="left" w:pos="5040"/>
        </w:tabs>
        <w:ind w:left="90" w:hanging="90"/>
      </w:pPr>
      <w:r>
        <w:t xml:space="preserve"> </w:t>
      </w:r>
      <w:r w:rsidR="00FB70D9">
        <w:t>**</w:t>
      </w:r>
      <w:r w:rsidR="000C2A62" w:rsidRPr="00014330">
        <w:t xml:space="preserve">52) </w:t>
      </w:r>
      <w:r w:rsidR="00AA64F2" w:rsidRPr="00AF741A">
        <w:rPr>
          <w:position w:val="10"/>
          <w:vertAlign w:val="subscript"/>
        </w:rPr>
        <w:t>$</w:t>
      </w:r>
      <w:r w:rsidR="000C2A62" w:rsidRPr="00014330">
        <w:t xml:space="preserve">Mesa-Diaz, N. (First Author/Presenter), Du, L. (Senior author/sponsor), 2022 Spring American Chemistry Society (ACS) Conference, “Mutant miR-506-3p Oligos Promote Differentiation in Neuroblastoma Cells”.  San </w:t>
      </w:r>
      <w:proofErr w:type="spellStart"/>
      <w:r w:rsidR="000C2A62" w:rsidRPr="00014330">
        <w:t>Deigo</w:t>
      </w:r>
      <w:proofErr w:type="spellEnd"/>
      <w:r w:rsidR="000C2A62" w:rsidRPr="00014330">
        <w:t>, CA. (March 20-24, 2022).</w:t>
      </w:r>
    </w:p>
    <w:p w14:paraId="1B34DEE1" w14:textId="77777777" w:rsidR="000C2A62" w:rsidRPr="00014330" w:rsidRDefault="000C2A62">
      <w:pPr>
        <w:tabs>
          <w:tab w:val="left" w:pos="5040"/>
        </w:tabs>
        <w:ind w:left="450" w:hanging="450"/>
      </w:pPr>
    </w:p>
    <w:p w14:paraId="758DDDF1" w14:textId="5B05DED0" w:rsidR="00836845" w:rsidRPr="00014330" w:rsidRDefault="00FB70D9" w:rsidP="00535794">
      <w:pPr>
        <w:tabs>
          <w:tab w:val="left" w:pos="5040"/>
        </w:tabs>
        <w:ind w:left="90"/>
      </w:pPr>
      <w:r>
        <w:t>**</w:t>
      </w:r>
      <w:r w:rsidR="00836845" w:rsidRPr="00014330">
        <w:t xml:space="preserve">51) </w:t>
      </w:r>
      <w:r w:rsidR="00AA64F2" w:rsidRPr="00AF741A">
        <w:rPr>
          <w:position w:val="10"/>
          <w:vertAlign w:val="subscript"/>
        </w:rPr>
        <w:t>$</w:t>
      </w:r>
      <w:r w:rsidR="00836845" w:rsidRPr="00014330">
        <w:t>Mesa-Diaz, N. (First Author/Presenter), Du, L. (Senior author/sponsor), 2021 The Annual Biomedical Research Conference for Minority Students (ABRCMS), "Differentiation Effects of Wildtype and Truncated miR-506-3p Mimics on Neuroblastoma Cells," ABRCMS, Virtual. (November 13, 2021).</w:t>
      </w:r>
    </w:p>
    <w:p w14:paraId="53741CAB" w14:textId="77777777" w:rsidR="00836845" w:rsidRPr="00014330" w:rsidRDefault="00836845" w:rsidP="007C7D39">
      <w:pPr>
        <w:tabs>
          <w:tab w:val="left" w:pos="5040"/>
        </w:tabs>
        <w:ind w:left="450" w:hanging="450"/>
      </w:pPr>
    </w:p>
    <w:p w14:paraId="287CC07D" w14:textId="1B31A7FA" w:rsidR="00836845" w:rsidRPr="00014330" w:rsidRDefault="00FB70D9" w:rsidP="00535794">
      <w:pPr>
        <w:tabs>
          <w:tab w:val="left" w:pos="5040"/>
        </w:tabs>
        <w:ind w:left="90"/>
      </w:pPr>
      <w:r>
        <w:t>**</w:t>
      </w:r>
      <w:r w:rsidR="00836845" w:rsidRPr="00014330">
        <w:t xml:space="preserve">50) </w:t>
      </w:r>
      <w:r w:rsidR="00AA64F2" w:rsidRPr="00AF741A">
        <w:rPr>
          <w:position w:val="10"/>
          <w:vertAlign w:val="subscript"/>
        </w:rPr>
        <w:t>$</w:t>
      </w:r>
      <w:r w:rsidR="00836845" w:rsidRPr="00014330">
        <w:t>Mesa-Diaz, N. (Oral Presenter), Du, L. (Mentor), 2021 Texas State Three Minute Thesis (3MT®) competition, "miRNA development for neuroblastoma," The Graduate College, Texas State University, San Marcos, TX. (October 27, 2021).</w:t>
      </w:r>
    </w:p>
    <w:p w14:paraId="4421E651" w14:textId="77777777" w:rsidR="00836845" w:rsidRPr="00014330" w:rsidRDefault="00836845" w:rsidP="007C7D39">
      <w:pPr>
        <w:tabs>
          <w:tab w:val="left" w:pos="5040"/>
        </w:tabs>
        <w:ind w:left="450" w:hanging="450"/>
      </w:pPr>
    </w:p>
    <w:p w14:paraId="638D912F" w14:textId="2DED04F1" w:rsidR="00836845" w:rsidRPr="00014330" w:rsidRDefault="00FB70D9" w:rsidP="00535794">
      <w:pPr>
        <w:tabs>
          <w:tab w:val="left" w:pos="5040"/>
        </w:tabs>
        <w:ind w:left="90"/>
      </w:pPr>
      <w:r>
        <w:t>**</w:t>
      </w:r>
      <w:r w:rsidR="00836845" w:rsidRPr="00014330">
        <w:t xml:space="preserve">49) </w:t>
      </w:r>
      <w:r w:rsidR="00AA64F2" w:rsidRPr="00AA64F2">
        <w:rPr>
          <w:b/>
          <w:position w:val="11"/>
          <w:vertAlign w:val="subscript"/>
        </w:rPr>
        <w:t>#</w:t>
      </w:r>
      <w:r w:rsidR="00836845" w:rsidRPr="00014330">
        <w:t>Maya, M. (Oral Presenter), Du, L. (Mentor), 2021 SURE Symposium, "Determining the differentiation-inducing activity of a novel miR-506-3p analog in neuroblastoma cells​," Texas State SURE program, Texas State University, San Marcos, TX. (August 4, 2021).</w:t>
      </w:r>
    </w:p>
    <w:p w14:paraId="433EC6A1" w14:textId="77777777" w:rsidR="00836845" w:rsidRPr="00014330" w:rsidRDefault="00836845" w:rsidP="007C7D39">
      <w:pPr>
        <w:tabs>
          <w:tab w:val="left" w:pos="5040"/>
        </w:tabs>
        <w:ind w:left="450" w:hanging="450"/>
      </w:pPr>
    </w:p>
    <w:p w14:paraId="5A56D3F2" w14:textId="05B8BCDA" w:rsidR="00836845" w:rsidRPr="00014330" w:rsidRDefault="00FB70D9" w:rsidP="00535794">
      <w:pPr>
        <w:tabs>
          <w:tab w:val="left" w:pos="5040"/>
        </w:tabs>
        <w:ind w:left="90"/>
      </w:pPr>
      <w:r>
        <w:t>**</w:t>
      </w:r>
      <w:r w:rsidR="00836845" w:rsidRPr="00014330">
        <w:t xml:space="preserve">48) </w:t>
      </w:r>
      <w:r w:rsidR="00AA64F2" w:rsidRPr="00AF741A">
        <w:rPr>
          <w:position w:val="10"/>
          <w:vertAlign w:val="subscript"/>
        </w:rPr>
        <w:t>$</w:t>
      </w:r>
      <w:r w:rsidR="00836845" w:rsidRPr="00014330">
        <w:t>Mesa-Diaz, N. (First Author/Presenter), Zhao, Z. (co-author), Du, L. (Senior author/sponsor), 2021 International Research Conference (IRC) for Graduate Students, "Investigating the Differentiation Inducing Activity of Wildtype &amp; Mutant 506-3p Mimics," Texas State University, Virtual meeting, San Marcos, TX, United States. (April 6, 2021).</w:t>
      </w:r>
    </w:p>
    <w:p w14:paraId="3D727891" w14:textId="77777777" w:rsidR="00836845" w:rsidRPr="00014330" w:rsidRDefault="00836845" w:rsidP="007C7D39">
      <w:pPr>
        <w:tabs>
          <w:tab w:val="left" w:pos="5040"/>
        </w:tabs>
        <w:ind w:left="450" w:hanging="450"/>
      </w:pPr>
    </w:p>
    <w:p w14:paraId="6B882E16" w14:textId="2B30AF10" w:rsidR="00836845" w:rsidRPr="00014330" w:rsidRDefault="00FB70D9" w:rsidP="00535794">
      <w:pPr>
        <w:tabs>
          <w:tab w:val="left" w:pos="5040"/>
        </w:tabs>
        <w:ind w:left="90"/>
      </w:pPr>
      <w:r>
        <w:t>**</w:t>
      </w:r>
      <w:r w:rsidR="00836845" w:rsidRPr="00014330">
        <w:t xml:space="preserve">47) </w:t>
      </w:r>
      <w:r w:rsidR="00AA64F2" w:rsidRPr="00AF741A">
        <w:rPr>
          <w:position w:val="10"/>
          <w:vertAlign w:val="subscript"/>
        </w:rPr>
        <w:t>$</w:t>
      </w:r>
      <w:r w:rsidR="00836845" w:rsidRPr="00014330">
        <w:t>Baker, A. L. (First Author/Presenter), Zhao, Z. (co-author), Du, L. (Senior author/sponsor), 2021 International Research Conference (IRC) for Graduate Students, "Investigating the role of SAPCD2 in modulating neuroblastoma cell survival and differentiation," Texas State University, Virtual meeting, San Marcos, TX, United States. (April 6, 2021).</w:t>
      </w:r>
    </w:p>
    <w:p w14:paraId="5247B2AD" w14:textId="77777777" w:rsidR="00836845" w:rsidRPr="00014330" w:rsidRDefault="00836845" w:rsidP="00836845">
      <w:pPr>
        <w:tabs>
          <w:tab w:val="left" w:pos="5040"/>
        </w:tabs>
        <w:ind w:left="1080" w:hanging="360"/>
      </w:pPr>
    </w:p>
    <w:p w14:paraId="555C70B7" w14:textId="6F8633D6" w:rsidR="00836845" w:rsidRPr="00014330" w:rsidRDefault="00836845" w:rsidP="007C7D39">
      <w:pPr>
        <w:tabs>
          <w:tab w:val="left" w:pos="5040"/>
        </w:tabs>
        <w:ind w:left="180" w:hanging="90"/>
      </w:pPr>
      <w:r w:rsidRPr="00014330">
        <w:t xml:space="preserve"> </w:t>
      </w:r>
      <w:r w:rsidR="00FB70D9">
        <w:t>**</w:t>
      </w:r>
      <w:r w:rsidRPr="00014330">
        <w:t xml:space="preserve">46) </w:t>
      </w:r>
      <w:r w:rsidR="00AA64F2" w:rsidRPr="00AA64F2">
        <w:rPr>
          <w:b/>
          <w:position w:val="11"/>
          <w:vertAlign w:val="subscript"/>
        </w:rPr>
        <w:t>#</w:t>
      </w:r>
      <w:r w:rsidRPr="00014330">
        <w:t>Maya, M. (Oral Presenter), Du, L. (Mentor), 2021 SURE oral presentation, "Determining the differentiation-inducing activity of a novel miR-506-3p analog in neuroblastoma cells​," Texas State SURE program, Texas State University, San Marcos, TX. (July 15, 2021).</w:t>
      </w:r>
    </w:p>
    <w:p w14:paraId="49DADD02" w14:textId="77777777" w:rsidR="00836845" w:rsidRPr="00014330" w:rsidRDefault="00836845" w:rsidP="00836845">
      <w:pPr>
        <w:tabs>
          <w:tab w:val="left" w:pos="5040"/>
        </w:tabs>
        <w:ind w:left="1080" w:hanging="360"/>
      </w:pPr>
    </w:p>
    <w:p w14:paraId="6C5D7D33" w14:textId="3DFB0296" w:rsidR="00836845" w:rsidRPr="00014330" w:rsidRDefault="00FB70D9" w:rsidP="007C7D39">
      <w:pPr>
        <w:tabs>
          <w:tab w:val="left" w:pos="180"/>
          <w:tab w:val="left" w:pos="5040"/>
        </w:tabs>
        <w:ind w:left="180"/>
      </w:pPr>
      <w:r>
        <w:t>**</w:t>
      </w:r>
      <w:r w:rsidR="00836845" w:rsidRPr="00014330">
        <w:t xml:space="preserve">45) </w:t>
      </w:r>
      <w:r w:rsidR="00AA64F2" w:rsidRPr="00AA64F2">
        <w:rPr>
          <w:b/>
          <w:position w:val="11"/>
          <w:vertAlign w:val="subscript"/>
        </w:rPr>
        <w:t>#</w:t>
      </w:r>
      <w:proofErr w:type="spellStart"/>
      <w:r w:rsidR="00836845" w:rsidRPr="00014330">
        <w:t>Vernaza</w:t>
      </w:r>
      <w:proofErr w:type="spellEnd"/>
      <w:r w:rsidR="00836845" w:rsidRPr="00014330">
        <w:t>, A. (First Author/Presenter), Du, L. (sponsor), 2021 STEM Undergraduate Research Experience (SURE), "Investigating the Oncogenic Role of CDKN3 in Neuroblastoma," Texas State University, San Marcos, TX, United States. (March 3, 2021).</w:t>
      </w:r>
    </w:p>
    <w:p w14:paraId="732DC587" w14:textId="77777777" w:rsidR="00385BA4" w:rsidRPr="00014330" w:rsidRDefault="00385BA4">
      <w:pPr>
        <w:pStyle w:val="BodyText"/>
        <w:spacing w:before="2"/>
        <w:ind w:left="0"/>
        <w:rPr>
          <w:sz w:val="22"/>
          <w:szCs w:val="22"/>
        </w:rPr>
      </w:pPr>
    </w:p>
    <w:p w14:paraId="30044DB6" w14:textId="5356A4BF" w:rsidR="00182649" w:rsidRPr="00014330" w:rsidRDefault="00FB70D9" w:rsidP="007C7D39">
      <w:pPr>
        <w:tabs>
          <w:tab w:val="left" w:pos="720"/>
          <w:tab w:val="left" w:pos="5040"/>
        </w:tabs>
        <w:ind w:left="90"/>
      </w:pPr>
      <w:r>
        <w:t>**</w:t>
      </w:r>
      <w:r w:rsidR="00836845" w:rsidRPr="00014330">
        <w:t xml:space="preserve">44) </w:t>
      </w:r>
      <w:r w:rsidR="00AA64F2" w:rsidRPr="00AA64F2">
        <w:rPr>
          <w:b/>
          <w:position w:val="11"/>
          <w:vertAlign w:val="subscript"/>
        </w:rPr>
        <w:t>#</w:t>
      </w:r>
      <w:r w:rsidR="00182649" w:rsidRPr="00014330">
        <w:t>Maya, M. (Oral Presenter), Du, L. (Mentor), 2021 SURE oral presentation, "Determining the differentiation-inducing activity of a novel miR-506-3p analog in neuroblastoma cells​," Texas State SURE program, Texas State University, San Marcos, TX. (July 15, 2021).</w:t>
      </w:r>
    </w:p>
    <w:p w14:paraId="7D493DA1" w14:textId="77777777" w:rsidR="00836845" w:rsidRPr="00014330" w:rsidRDefault="00836845" w:rsidP="00182649">
      <w:pPr>
        <w:tabs>
          <w:tab w:val="left" w:pos="5040"/>
        </w:tabs>
        <w:ind w:left="1080" w:hanging="360"/>
      </w:pPr>
    </w:p>
    <w:p w14:paraId="35EACBDA" w14:textId="1849693A" w:rsidR="006D507F" w:rsidRPr="00014330" w:rsidRDefault="00FB70D9" w:rsidP="007C7D39">
      <w:pPr>
        <w:tabs>
          <w:tab w:val="left" w:pos="5040"/>
        </w:tabs>
        <w:ind w:left="90"/>
      </w:pPr>
      <w:r>
        <w:t>**</w:t>
      </w:r>
      <w:r w:rsidR="006D507F" w:rsidRPr="00014330">
        <w:t xml:space="preserve">43) </w:t>
      </w:r>
      <w:r w:rsidR="00AA64F2" w:rsidRPr="00AA64F2">
        <w:rPr>
          <w:b/>
          <w:position w:val="11"/>
          <w:vertAlign w:val="subscript"/>
        </w:rPr>
        <w:t>#</w:t>
      </w:r>
      <w:proofErr w:type="spellStart"/>
      <w:r w:rsidR="006D507F" w:rsidRPr="00014330">
        <w:t>Vernaza</w:t>
      </w:r>
      <w:proofErr w:type="spellEnd"/>
      <w:r w:rsidR="006D507F" w:rsidRPr="00014330">
        <w:t>, A. (First Author/Presenter), Zhao, Z. (co-author), Du, L. (Senior author/sponsor), 2020 STEM Undergraduate Research Experience (SURE), "Investigating the Oncogenic Role of CDKN3 in Neuroblastoma," Texas State University, San Marcos, TX, United States. (August 2020). Virtual.</w:t>
      </w:r>
    </w:p>
    <w:p w14:paraId="3957D3B2" w14:textId="77777777" w:rsidR="006D507F" w:rsidRPr="00014330" w:rsidRDefault="006D507F" w:rsidP="007C7D39">
      <w:pPr>
        <w:tabs>
          <w:tab w:val="left" w:pos="5040"/>
        </w:tabs>
        <w:ind w:left="450" w:hanging="360"/>
      </w:pPr>
    </w:p>
    <w:p w14:paraId="79613272" w14:textId="48660B9D" w:rsidR="006D507F" w:rsidRPr="00014330" w:rsidRDefault="00FB70D9" w:rsidP="007C7D39">
      <w:pPr>
        <w:tabs>
          <w:tab w:val="left" w:pos="5040"/>
        </w:tabs>
        <w:ind w:left="90"/>
      </w:pPr>
      <w:r>
        <w:t>**</w:t>
      </w:r>
      <w:r w:rsidR="006D507F" w:rsidRPr="00014330">
        <w:t xml:space="preserve">42) </w:t>
      </w:r>
      <w:r w:rsidR="00AA64F2" w:rsidRPr="00AF741A">
        <w:rPr>
          <w:position w:val="10"/>
          <w:vertAlign w:val="subscript"/>
        </w:rPr>
        <w:t>$</w:t>
      </w:r>
      <w:r w:rsidR="006D507F" w:rsidRPr="00014330">
        <w:t xml:space="preserve">Oviedo, A. (First Author/Presenter), Zhao, Z. (co-author), Kornienko, A. V. (author), Du, L. </w:t>
      </w:r>
      <w:r w:rsidR="006D507F" w:rsidRPr="00014330">
        <w:lastRenderedPageBreak/>
        <w:t xml:space="preserve">(Senior author/sponsor), 2020 Women in Science and Engineering Conference (WISE), "Characterizing the differentiation-inducing activity of </w:t>
      </w:r>
      <w:proofErr w:type="spellStart"/>
      <w:r w:rsidR="006D507F" w:rsidRPr="00014330">
        <w:t>ChemBridge</w:t>
      </w:r>
      <w:proofErr w:type="spellEnd"/>
      <w:r w:rsidR="006D507F" w:rsidRPr="00014330">
        <w:t xml:space="preserve"> small molecules in neuroblastoma cell lines with different genetic background," Texas State University, San Marcos, TX, United States. (March 6, 2020).</w:t>
      </w:r>
    </w:p>
    <w:p w14:paraId="481FD0F1" w14:textId="77777777" w:rsidR="006D507F" w:rsidRPr="00014330" w:rsidRDefault="006D507F" w:rsidP="007C7D39">
      <w:pPr>
        <w:tabs>
          <w:tab w:val="left" w:pos="5040"/>
        </w:tabs>
        <w:ind w:left="450" w:hanging="360"/>
      </w:pPr>
    </w:p>
    <w:p w14:paraId="079F9482" w14:textId="78CC159C" w:rsidR="006D507F" w:rsidRPr="00014330" w:rsidRDefault="00FB70D9" w:rsidP="007C7D39">
      <w:pPr>
        <w:tabs>
          <w:tab w:val="left" w:pos="5040"/>
        </w:tabs>
        <w:ind w:left="90"/>
      </w:pPr>
      <w:r>
        <w:t>**</w:t>
      </w:r>
      <w:r w:rsidR="006D507F" w:rsidRPr="00014330">
        <w:t xml:space="preserve">41) </w:t>
      </w:r>
      <w:r w:rsidR="00AA64F2" w:rsidRPr="00AF741A">
        <w:rPr>
          <w:position w:val="10"/>
          <w:vertAlign w:val="subscript"/>
        </w:rPr>
        <w:t>$</w:t>
      </w:r>
      <w:r w:rsidR="006D507F" w:rsidRPr="00014330">
        <w:t>Baker, A. L. (First Author/Presenter), Zhao, Z. (co-author), Du, L. (Senior author/sponsor), 2020 Women in Science and Engineering Conference (WISE), "Identification of a Novel Oncogene SAPCD2 in Pediatric Neuroblastoma," Texas State University, San Marcos, TX, United States. (March 6, 2020).</w:t>
      </w:r>
    </w:p>
    <w:p w14:paraId="72C91141" w14:textId="77777777" w:rsidR="006D507F" w:rsidRPr="00014330" w:rsidRDefault="006D507F" w:rsidP="007C7D39">
      <w:pPr>
        <w:tabs>
          <w:tab w:val="left" w:pos="5040"/>
        </w:tabs>
        <w:ind w:left="450" w:hanging="360"/>
      </w:pPr>
    </w:p>
    <w:p w14:paraId="26A7D40A" w14:textId="5DCC1199" w:rsidR="006D507F" w:rsidRPr="00014330" w:rsidRDefault="00FB70D9" w:rsidP="007C7D39">
      <w:pPr>
        <w:tabs>
          <w:tab w:val="left" w:pos="5040"/>
        </w:tabs>
        <w:ind w:left="90"/>
      </w:pPr>
      <w:r>
        <w:t>**</w:t>
      </w:r>
      <w:r w:rsidR="006D507F" w:rsidRPr="00014330">
        <w:t xml:space="preserve">40) </w:t>
      </w:r>
      <w:r w:rsidR="00AA64F2" w:rsidRPr="00AF741A">
        <w:rPr>
          <w:position w:val="10"/>
          <w:vertAlign w:val="subscript"/>
        </w:rPr>
        <w:t>$</w:t>
      </w:r>
      <w:proofErr w:type="spellStart"/>
      <w:r w:rsidR="006D507F" w:rsidRPr="00014330">
        <w:t>Belnap</w:t>
      </w:r>
      <w:proofErr w:type="spellEnd"/>
      <w:r w:rsidR="006D507F" w:rsidRPr="00014330">
        <w:t>, N. (First Author/Presenter), Zhao, Z. (co-author), Du, L. (Senior author/sponsor), 2020 Women in Science and Engineering Conference (WISE), "Investigating the Cellular Responses of Neuroblastoma Cells to the Over-Expression of miR-506-3p," Texas State University, San Marcos, TX, United States. (March 6, 2020).</w:t>
      </w:r>
    </w:p>
    <w:p w14:paraId="3F534E8A" w14:textId="77777777" w:rsidR="006D507F" w:rsidRPr="00014330" w:rsidRDefault="006D507F">
      <w:pPr>
        <w:ind w:left="112" w:right="125"/>
      </w:pPr>
    </w:p>
    <w:p w14:paraId="3DFFC979" w14:textId="4A8A69CA" w:rsidR="00385BA4" w:rsidRPr="00014330" w:rsidRDefault="00FB70D9">
      <w:pPr>
        <w:ind w:left="112" w:right="125"/>
      </w:pPr>
      <w:r>
        <w:t>**</w:t>
      </w:r>
      <w:r w:rsidR="006B02EA" w:rsidRPr="00014330">
        <w:t xml:space="preserve">39) </w:t>
      </w:r>
      <w:r w:rsidR="006B02EA" w:rsidRPr="00AF741A">
        <w:rPr>
          <w:position w:val="10"/>
          <w:vertAlign w:val="subscript"/>
        </w:rPr>
        <w:t>$</w:t>
      </w:r>
      <w:r w:rsidR="006B02EA" w:rsidRPr="00014330">
        <w:t>Oviedo, A., Zhao, Z., Du, L. The Annual Biomedical Research Conference for Minority Students (ABRCMS) 2019, "Characterizing the Activity of Three Novel Differentiation-inducing Small Compounds in Neuroblastoma Cell Lines," ABRCMS, Anaheim, CA, United States. (November 13, 2019).</w:t>
      </w:r>
    </w:p>
    <w:p w14:paraId="18E1037F" w14:textId="3B09383C" w:rsidR="00385BA4" w:rsidRPr="00014330" w:rsidRDefault="00FB70D9">
      <w:pPr>
        <w:pStyle w:val="BodyText"/>
        <w:spacing w:before="149"/>
        <w:ind w:right="98"/>
        <w:rPr>
          <w:sz w:val="22"/>
          <w:szCs w:val="22"/>
        </w:rPr>
      </w:pPr>
      <w:r>
        <w:rPr>
          <w:sz w:val="22"/>
          <w:szCs w:val="22"/>
        </w:rPr>
        <w:t>**</w:t>
      </w:r>
      <w:r w:rsidR="006B02EA" w:rsidRPr="00014330">
        <w:rPr>
          <w:sz w:val="22"/>
          <w:szCs w:val="22"/>
        </w:rPr>
        <w:t xml:space="preserve">38) </w:t>
      </w:r>
      <w:r w:rsidR="006B02EA" w:rsidRPr="00AA64F2">
        <w:rPr>
          <w:b/>
          <w:position w:val="11"/>
          <w:sz w:val="22"/>
          <w:szCs w:val="22"/>
          <w:vertAlign w:val="subscript"/>
        </w:rPr>
        <w:t>$</w:t>
      </w:r>
      <w:r w:rsidR="006B02EA" w:rsidRPr="00AA64F2">
        <w:rPr>
          <w:sz w:val="22"/>
          <w:szCs w:val="22"/>
        </w:rPr>
        <w:t>Baker, A. L.,</w:t>
      </w:r>
      <w:r w:rsidR="006B02EA" w:rsidRPr="00014330">
        <w:rPr>
          <w:sz w:val="22"/>
          <w:szCs w:val="22"/>
        </w:rPr>
        <w:t xml:space="preserve"> Zhao, Z., </w:t>
      </w:r>
      <w:r w:rsidR="006B02EA" w:rsidRPr="00014330">
        <w:rPr>
          <w:b/>
          <w:sz w:val="22"/>
          <w:szCs w:val="22"/>
        </w:rPr>
        <w:t xml:space="preserve">Du, L. </w:t>
      </w:r>
      <w:r w:rsidR="006B02EA" w:rsidRPr="00014330">
        <w:rPr>
          <w:sz w:val="22"/>
          <w:szCs w:val="22"/>
        </w:rPr>
        <w:t>The 11th Annual International Research Conference (IRC) 2019, "Cell Cycle Regulator SAPCD2 Contributes to Poor Prognosis in Pediatric Neuroblastoma," Texas State University, San Marcos, TX, United States. (November 5, 2019).</w:t>
      </w:r>
    </w:p>
    <w:p w14:paraId="0B4FDF21" w14:textId="6BBF2512" w:rsidR="00385BA4" w:rsidRPr="00014330" w:rsidRDefault="00FB70D9">
      <w:pPr>
        <w:pStyle w:val="BodyText"/>
        <w:spacing w:before="149"/>
        <w:ind w:right="139"/>
        <w:rPr>
          <w:sz w:val="22"/>
          <w:szCs w:val="22"/>
        </w:rPr>
      </w:pPr>
      <w:r>
        <w:rPr>
          <w:sz w:val="22"/>
          <w:szCs w:val="22"/>
        </w:rPr>
        <w:t>**</w:t>
      </w:r>
      <w:r w:rsidR="006B02EA" w:rsidRPr="00014330">
        <w:rPr>
          <w:sz w:val="22"/>
          <w:szCs w:val="22"/>
        </w:rPr>
        <w:t xml:space="preserve">37) </w:t>
      </w:r>
      <w:r w:rsidR="006B02EA" w:rsidRPr="00AA64F2">
        <w:rPr>
          <w:b/>
          <w:position w:val="11"/>
          <w:sz w:val="22"/>
          <w:szCs w:val="22"/>
          <w:vertAlign w:val="subscript"/>
        </w:rPr>
        <w:t>$</w:t>
      </w:r>
      <w:r w:rsidR="006B02EA" w:rsidRPr="00AA64F2">
        <w:rPr>
          <w:sz w:val="22"/>
          <w:szCs w:val="22"/>
        </w:rPr>
        <w:t>Oviedo, A.,</w:t>
      </w:r>
      <w:r w:rsidR="006B02EA" w:rsidRPr="00014330">
        <w:rPr>
          <w:sz w:val="22"/>
          <w:szCs w:val="22"/>
        </w:rPr>
        <w:t xml:space="preserve"> Zhao, Z., </w:t>
      </w:r>
      <w:r w:rsidR="006B02EA" w:rsidRPr="00014330">
        <w:rPr>
          <w:b/>
          <w:sz w:val="22"/>
          <w:szCs w:val="22"/>
        </w:rPr>
        <w:t xml:space="preserve">Du, L. </w:t>
      </w:r>
      <w:r w:rsidR="006B02EA" w:rsidRPr="00014330">
        <w:rPr>
          <w:sz w:val="22"/>
          <w:szCs w:val="22"/>
        </w:rPr>
        <w:t>The 11th Annual International Research Conference (IRC) 2019, "Discovery of novel differentiation-inducing compounds for treating neuroblastoma cell lines," Texas State University, San Marcos, TX, United States. (November 5, 2019).</w:t>
      </w:r>
    </w:p>
    <w:p w14:paraId="122FAD1D" w14:textId="1EFE0420" w:rsidR="00385BA4" w:rsidRPr="00014330" w:rsidRDefault="00FB70D9">
      <w:pPr>
        <w:pStyle w:val="BodyText"/>
        <w:spacing w:before="149"/>
        <w:ind w:right="483"/>
        <w:rPr>
          <w:sz w:val="22"/>
          <w:szCs w:val="22"/>
        </w:rPr>
      </w:pPr>
      <w:r>
        <w:rPr>
          <w:sz w:val="22"/>
          <w:szCs w:val="22"/>
        </w:rPr>
        <w:t>**</w:t>
      </w:r>
      <w:r w:rsidR="006B02EA" w:rsidRPr="00014330">
        <w:rPr>
          <w:sz w:val="22"/>
          <w:szCs w:val="22"/>
        </w:rPr>
        <w:t xml:space="preserve">36) </w:t>
      </w:r>
      <w:r w:rsidR="006B02EA" w:rsidRPr="00AA64F2">
        <w:rPr>
          <w:b/>
          <w:position w:val="11"/>
          <w:sz w:val="22"/>
          <w:szCs w:val="22"/>
          <w:vertAlign w:val="subscript"/>
        </w:rPr>
        <w:t>#</w:t>
      </w:r>
      <w:r w:rsidR="006B02EA" w:rsidRPr="00AA64F2">
        <w:rPr>
          <w:sz w:val="22"/>
          <w:szCs w:val="22"/>
        </w:rPr>
        <w:t>Gonzales, A.,</w:t>
      </w:r>
      <w:r w:rsidR="006B02EA" w:rsidRPr="00014330">
        <w:rPr>
          <w:sz w:val="22"/>
          <w:szCs w:val="22"/>
        </w:rPr>
        <w:t xml:space="preserve"> Zhao, Z., </w:t>
      </w:r>
      <w:r w:rsidR="006B02EA" w:rsidRPr="00014330">
        <w:rPr>
          <w:b/>
          <w:sz w:val="22"/>
          <w:szCs w:val="22"/>
        </w:rPr>
        <w:t>Du, L.</w:t>
      </w:r>
      <w:r w:rsidR="006B02EA" w:rsidRPr="00014330">
        <w:rPr>
          <w:sz w:val="22"/>
          <w:szCs w:val="22"/>
        </w:rPr>
        <w:t xml:space="preserve">, The 2nd Annual Undergraduate Research Symposium 2019, "Characterizing </w:t>
      </w:r>
      <w:proofErr w:type="gramStart"/>
      <w:r w:rsidR="006B02EA" w:rsidRPr="00014330">
        <w:rPr>
          <w:sz w:val="22"/>
          <w:szCs w:val="22"/>
        </w:rPr>
        <w:t>The</w:t>
      </w:r>
      <w:proofErr w:type="gramEnd"/>
      <w:r w:rsidR="006B02EA" w:rsidRPr="00014330">
        <w:rPr>
          <w:sz w:val="22"/>
          <w:szCs w:val="22"/>
        </w:rPr>
        <w:t xml:space="preserve"> Activity of a Novel Differentiation-Inducing Compound in Neuroblastoma Cells," Texas State University, San Marcos, CA, United States. (August 2, 2019).</w:t>
      </w:r>
    </w:p>
    <w:p w14:paraId="4A10E6E2" w14:textId="11F0F859" w:rsidR="00385BA4" w:rsidRPr="00014330" w:rsidRDefault="00FB70D9">
      <w:pPr>
        <w:pStyle w:val="BodyText"/>
        <w:spacing w:before="149"/>
        <w:ind w:right="536"/>
        <w:rPr>
          <w:sz w:val="22"/>
          <w:szCs w:val="22"/>
        </w:rPr>
      </w:pPr>
      <w:r>
        <w:rPr>
          <w:sz w:val="22"/>
          <w:szCs w:val="22"/>
        </w:rPr>
        <w:t>**</w:t>
      </w:r>
      <w:r w:rsidR="006B02EA" w:rsidRPr="00014330">
        <w:rPr>
          <w:sz w:val="22"/>
          <w:szCs w:val="22"/>
        </w:rPr>
        <w:t xml:space="preserve">35) </w:t>
      </w:r>
      <w:r w:rsidR="006B02EA" w:rsidRPr="00FB70D9">
        <w:rPr>
          <w:b/>
          <w:position w:val="11"/>
          <w:sz w:val="22"/>
          <w:szCs w:val="22"/>
          <w:vertAlign w:val="subscript"/>
        </w:rPr>
        <w:t>$</w:t>
      </w:r>
      <w:proofErr w:type="spellStart"/>
      <w:r w:rsidR="006B02EA" w:rsidRPr="00AA64F2">
        <w:rPr>
          <w:sz w:val="22"/>
          <w:szCs w:val="22"/>
        </w:rPr>
        <w:t>Laguera</w:t>
      </w:r>
      <w:proofErr w:type="spellEnd"/>
      <w:r w:rsidR="006B02EA" w:rsidRPr="00AA64F2">
        <w:rPr>
          <w:sz w:val="22"/>
          <w:szCs w:val="22"/>
        </w:rPr>
        <w:t>, B.</w:t>
      </w:r>
      <w:r w:rsidR="006B02EA" w:rsidRPr="00014330">
        <w:rPr>
          <w:sz w:val="22"/>
          <w:szCs w:val="22"/>
        </w:rPr>
        <w:t xml:space="preserve">, Zhao, Z., </w:t>
      </w:r>
      <w:r w:rsidR="006B02EA" w:rsidRPr="00014330">
        <w:rPr>
          <w:b/>
          <w:sz w:val="22"/>
          <w:szCs w:val="22"/>
        </w:rPr>
        <w:t>Du, L.</w:t>
      </w:r>
      <w:r w:rsidR="006B02EA" w:rsidRPr="00014330">
        <w:rPr>
          <w:sz w:val="22"/>
          <w:szCs w:val="22"/>
        </w:rPr>
        <w:t>, Kornienko, A. 2019 Center of Innovative Drug Design (CIDD) Drug Discovery Symposium, "Novel Neuroblastoma Differentiating Agents," University of Texas at San Antonio, San Antonio, TX, United States. (April 29, 2019).</w:t>
      </w:r>
    </w:p>
    <w:p w14:paraId="05765288" w14:textId="64743510" w:rsidR="00385BA4" w:rsidRPr="00014330" w:rsidRDefault="00FB70D9">
      <w:pPr>
        <w:pStyle w:val="BodyText"/>
        <w:spacing w:before="149"/>
        <w:ind w:right="158"/>
        <w:rPr>
          <w:sz w:val="22"/>
          <w:szCs w:val="22"/>
        </w:rPr>
      </w:pPr>
      <w:r>
        <w:rPr>
          <w:sz w:val="22"/>
          <w:szCs w:val="22"/>
        </w:rPr>
        <w:t>**</w:t>
      </w:r>
      <w:r w:rsidR="006B02EA" w:rsidRPr="00014330">
        <w:rPr>
          <w:sz w:val="22"/>
          <w:szCs w:val="22"/>
        </w:rPr>
        <w:t xml:space="preserve">34) </w:t>
      </w:r>
      <w:r w:rsidR="006B02EA" w:rsidRPr="00FB70D9">
        <w:rPr>
          <w:b/>
          <w:position w:val="11"/>
          <w:sz w:val="22"/>
          <w:szCs w:val="22"/>
          <w:vertAlign w:val="subscript"/>
        </w:rPr>
        <w:t>#</w:t>
      </w:r>
      <w:r w:rsidR="006B02EA" w:rsidRPr="00010586">
        <w:rPr>
          <w:sz w:val="22"/>
          <w:szCs w:val="22"/>
        </w:rPr>
        <w:t>Johns, A.</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Kornienko, A. 2019 Center of Innovative Drug Design (CIDD) Drug Discovery Symposium, "Structure Activity Relationship Study of a Novel Neuroblastoma Differentiation Agent," University of Texas at San Antonio, San Antonio, TX, United States. (April 29, 2019).</w:t>
      </w:r>
    </w:p>
    <w:p w14:paraId="2748EA7F" w14:textId="592492A2" w:rsidR="00385BA4" w:rsidRPr="00014330" w:rsidRDefault="00FB70D9">
      <w:pPr>
        <w:pStyle w:val="BodyText"/>
        <w:spacing w:before="149"/>
        <w:ind w:right="136"/>
        <w:rPr>
          <w:sz w:val="22"/>
          <w:szCs w:val="22"/>
        </w:rPr>
      </w:pPr>
      <w:r>
        <w:rPr>
          <w:sz w:val="22"/>
          <w:szCs w:val="22"/>
        </w:rPr>
        <w:t>**</w:t>
      </w:r>
      <w:r w:rsidR="006B02EA" w:rsidRPr="00014330">
        <w:rPr>
          <w:sz w:val="22"/>
          <w:szCs w:val="22"/>
        </w:rPr>
        <w:t xml:space="preserve">33) </w:t>
      </w:r>
      <w:r w:rsidR="006B02EA" w:rsidRPr="00FB70D9">
        <w:rPr>
          <w:b/>
          <w:position w:val="11"/>
          <w:sz w:val="22"/>
          <w:szCs w:val="22"/>
          <w:vertAlign w:val="subscript"/>
        </w:rPr>
        <w:t>$</w:t>
      </w:r>
      <w:r w:rsidR="006B02EA" w:rsidRPr="00010586">
        <w:rPr>
          <w:sz w:val="22"/>
          <w:szCs w:val="22"/>
        </w:rPr>
        <w:t>Oviedo, A.</w:t>
      </w:r>
      <w:r w:rsidR="006B02EA" w:rsidRPr="00667290">
        <w:rPr>
          <w:sz w:val="22"/>
          <w:szCs w:val="22"/>
        </w:rPr>
        <w:t>,</w:t>
      </w:r>
      <w:r w:rsidR="006B02EA" w:rsidRPr="00014330">
        <w:rPr>
          <w:sz w:val="22"/>
          <w:szCs w:val="22"/>
        </w:rPr>
        <w:t xml:space="preserve"> Zhao, Z., Kornienko, A. V., </w:t>
      </w:r>
      <w:r w:rsidR="006B02EA" w:rsidRPr="00014330">
        <w:rPr>
          <w:b/>
          <w:sz w:val="22"/>
          <w:szCs w:val="22"/>
        </w:rPr>
        <w:t xml:space="preserve">Du, L. </w:t>
      </w:r>
      <w:r w:rsidR="006B02EA" w:rsidRPr="00014330">
        <w:rPr>
          <w:sz w:val="22"/>
          <w:szCs w:val="22"/>
        </w:rPr>
        <w:t xml:space="preserve">2019 Women in Science and Engineering Conference (WISE), "Characterizing activity of three novel differentiation-inducing small synthetic compounds in neuroblastoma cell line </w:t>
      </w:r>
      <w:proofErr w:type="gramStart"/>
      <w:r w:rsidR="006B02EA" w:rsidRPr="00014330">
        <w:rPr>
          <w:sz w:val="22"/>
          <w:szCs w:val="22"/>
        </w:rPr>
        <w:t>BE(</w:t>
      </w:r>
      <w:proofErr w:type="gramEnd"/>
      <w:r w:rsidR="006B02EA" w:rsidRPr="00014330">
        <w:rPr>
          <w:sz w:val="22"/>
          <w:szCs w:val="22"/>
        </w:rPr>
        <w:t>2)-C," Texas State University, San Marcos, TX, United States. (March 8, 2019).</w:t>
      </w:r>
    </w:p>
    <w:p w14:paraId="3358E1BB" w14:textId="6B1A394D" w:rsidR="00385BA4" w:rsidRPr="00014330" w:rsidRDefault="00FB70D9">
      <w:pPr>
        <w:pStyle w:val="BodyText"/>
        <w:spacing w:before="149"/>
        <w:ind w:right="158"/>
        <w:rPr>
          <w:sz w:val="22"/>
          <w:szCs w:val="22"/>
        </w:rPr>
      </w:pPr>
      <w:r>
        <w:rPr>
          <w:sz w:val="22"/>
          <w:szCs w:val="22"/>
        </w:rPr>
        <w:t>**</w:t>
      </w:r>
      <w:r w:rsidR="006B02EA" w:rsidRPr="00014330">
        <w:rPr>
          <w:sz w:val="22"/>
          <w:szCs w:val="22"/>
        </w:rPr>
        <w:t xml:space="preserve">32) </w:t>
      </w:r>
      <w:r w:rsidR="006B02EA" w:rsidRPr="00FB70D9">
        <w:rPr>
          <w:b/>
          <w:position w:val="11"/>
          <w:sz w:val="22"/>
          <w:szCs w:val="22"/>
          <w:vertAlign w:val="subscript"/>
        </w:rPr>
        <w:t>#</w:t>
      </w:r>
      <w:r w:rsidR="006B02EA" w:rsidRPr="00010586">
        <w:rPr>
          <w:sz w:val="22"/>
          <w:szCs w:val="22"/>
        </w:rPr>
        <w:t>Johns, A.</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Kornienko, A. 2018 UTSA College of Sciences Research in Service for a Better Tomorrow conference, "Preparation of a Mechanistic Probe for a Neuroblastoma Differentiation Agent," University of Texas at San Antonio, San Antonio, TX, United States. (October 5, 2018).</w:t>
      </w:r>
    </w:p>
    <w:p w14:paraId="73D8835E" w14:textId="681520C1" w:rsidR="00385BA4" w:rsidRPr="00014330" w:rsidRDefault="00FB70D9">
      <w:pPr>
        <w:pStyle w:val="BodyText"/>
        <w:spacing w:before="149"/>
        <w:ind w:right="93"/>
        <w:rPr>
          <w:sz w:val="22"/>
          <w:szCs w:val="22"/>
        </w:rPr>
      </w:pPr>
      <w:r>
        <w:rPr>
          <w:sz w:val="22"/>
          <w:szCs w:val="22"/>
        </w:rPr>
        <w:t>**</w:t>
      </w:r>
      <w:r w:rsidR="006B02EA" w:rsidRPr="00014330">
        <w:rPr>
          <w:sz w:val="22"/>
          <w:szCs w:val="22"/>
        </w:rPr>
        <w:t xml:space="preserve">31) </w:t>
      </w:r>
      <w:r w:rsidR="006B02EA" w:rsidRPr="00FB70D9">
        <w:rPr>
          <w:b/>
          <w:position w:val="11"/>
          <w:sz w:val="22"/>
          <w:szCs w:val="22"/>
          <w:vertAlign w:val="subscript"/>
        </w:rPr>
        <w:t>#</w:t>
      </w:r>
      <w:r w:rsidR="006B02EA" w:rsidRPr="00010586">
        <w:rPr>
          <w:sz w:val="22"/>
          <w:szCs w:val="22"/>
        </w:rPr>
        <w:t>Johns, A.</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Kornienko, A. 2018 The 12th Annual Undergraduate Research Conference of Texas State, "Preparation of a Mechanistic Probe for a Neuroblastoma Differentiation Agent," Texas State University, San Marcos, TX, United States. (April 20, 2018).</w:t>
      </w:r>
    </w:p>
    <w:p w14:paraId="7509A699" w14:textId="0D96679B" w:rsidR="00385BA4" w:rsidRPr="00014330" w:rsidRDefault="00FB70D9">
      <w:pPr>
        <w:pStyle w:val="BodyText"/>
        <w:spacing w:before="92"/>
        <w:ind w:right="645"/>
        <w:rPr>
          <w:sz w:val="22"/>
          <w:szCs w:val="22"/>
        </w:rPr>
      </w:pPr>
      <w:r>
        <w:rPr>
          <w:sz w:val="22"/>
          <w:szCs w:val="22"/>
        </w:rPr>
        <w:t>**</w:t>
      </w:r>
      <w:r w:rsidR="006B02EA" w:rsidRPr="00014330">
        <w:rPr>
          <w:sz w:val="22"/>
          <w:szCs w:val="22"/>
        </w:rPr>
        <w:t xml:space="preserve">30) </w:t>
      </w:r>
      <w:r w:rsidR="006B02EA" w:rsidRPr="00FB70D9">
        <w:rPr>
          <w:b/>
          <w:position w:val="11"/>
          <w:sz w:val="22"/>
          <w:szCs w:val="22"/>
          <w:vertAlign w:val="subscript"/>
        </w:rPr>
        <w:t>#</w:t>
      </w:r>
      <w:r w:rsidR="006B02EA" w:rsidRPr="00010586">
        <w:rPr>
          <w:sz w:val="22"/>
          <w:szCs w:val="22"/>
        </w:rPr>
        <w:t>Johns, A.</w:t>
      </w:r>
      <w:r w:rsidR="006B02EA" w:rsidRPr="00667290">
        <w:rPr>
          <w:sz w:val="22"/>
          <w:szCs w:val="22"/>
        </w:rPr>
        <w:t>,</w:t>
      </w:r>
      <w:r w:rsidR="006B02EA" w:rsidRPr="00014330">
        <w:rPr>
          <w:sz w:val="22"/>
          <w:szCs w:val="22"/>
        </w:rPr>
        <w:t xml:space="preserve"> Hooper, A., Zhao, Z., </w:t>
      </w:r>
      <w:r w:rsidR="006B02EA" w:rsidRPr="00014330">
        <w:rPr>
          <w:b/>
          <w:sz w:val="22"/>
          <w:szCs w:val="22"/>
        </w:rPr>
        <w:t>Du, L.</w:t>
      </w:r>
      <w:r w:rsidR="006B02EA" w:rsidRPr="00014330">
        <w:rPr>
          <w:sz w:val="22"/>
          <w:szCs w:val="22"/>
        </w:rPr>
        <w:t xml:space="preserve">, Kornienko, A. Texas State Chemistry &amp; </w:t>
      </w:r>
      <w:r w:rsidR="006B02EA" w:rsidRPr="00014330">
        <w:rPr>
          <w:sz w:val="22"/>
          <w:szCs w:val="22"/>
        </w:rPr>
        <w:lastRenderedPageBreak/>
        <w:t>Biochemistry Colloquium, "Preparation of a Mechanistic Probe for a Neuroblastoma Differentiation Agent," Texas State University, Dept of Chemistry and Biochemistry, San Marcos, TX, United States. (April 6, 2018).</w:t>
      </w:r>
    </w:p>
    <w:p w14:paraId="0E492E27" w14:textId="5E115077" w:rsidR="00385BA4" w:rsidRPr="00014330" w:rsidRDefault="00FB70D9">
      <w:pPr>
        <w:pStyle w:val="BodyText"/>
        <w:spacing w:before="144"/>
        <w:ind w:right="601"/>
        <w:rPr>
          <w:sz w:val="22"/>
          <w:szCs w:val="22"/>
        </w:rPr>
      </w:pPr>
      <w:r>
        <w:rPr>
          <w:sz w:val="22"/>
          <w:szCs w:val="22"/>
        </w:rPr>
        <w:t>**</w:t>
      </w:r>
      <w:r w:rsidR="006B02EA" w:rsidRPr="00014330">
        <w:rPr>
          <w:sz w:val="22"/>
          <w:szCs w:val="22"/>
        </w:rPr>
        <w:t xml:space="preserve">29) </w:t>
      </w:r>
      <w:r w:rsidR="006B02EA" w:rsidRPr="00FB70D9">
        <w:rPr>
          <w:b/>
          <w:position w:val="11"/>
          <w:sz w:val="22"/>
          <w:szCs w:val="22"/>
          <w:vertAlign w:val="subscript"/>
        </w:rPr>
        <w:t>#</w:t>
      </w:r>
      <w:r w:rsidR="006B02EA" w:rsidRPr="00010586">
        <w:rPr>
          <w:sz w:val="22"/>
          <w:szCs w:val="22"/>
        </w:rPr>
        <w:t>Shelton, S. D.</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Texas State Chemistry &amp; Biochemistry Colloquium, "RXRA is a direct target gene of miR-506-3p that regulates MYCN expression and cell differentiation in neuroblastoma," Texas State University, Dept of Chemistry and Biochemistry, San Marcos, TX, United States. (April 6, 2018). Oral presentation.</w:t>
      </w:r>
    </w:p>
    <w:p w14:paraId="287C374E" w14:textId="5948D70C" w:rsidR="00385BA4" w:rsidRPr="00014330" w:rsidRDefault="00FB70D9">
      <w:pPr>
        <w:pStyle w:val="BodyText"/>
        <w:spacing w:before="149"/>
        <w:ind w:right="432"/>
        <w:rPr>
          <w:sz w:val="22"/>
          <w:szCs w:val="22"/>
        </w:rPr>
      </w:pPr>
      <w:r>
        <w:rPr>
          <w:sz w:val="22"/>
          <w:szCs w:val="22"/>
        </w:rPr>
        <w:t>**</w:t>
      </w:r>
      <w:r w:rsidR="006B02EA" w:rsidRPr="00014330">
        <w:rPr>
          <w:sz w:val="22"/>
          <w:szCs w:val="22"/>
        </w:rPr>
        <w:t xml:space="preserve">28) </w:t>
      </w:r>
      <w:r w:rsidR="006B02EA" w:rsidRPr="00FB70D9">
        <w:rPr>
          <w:b/>
          <w:position w:val="11"/>
          <w:sz w:val="22"/>
          <w:szCs w:val="22"/>
          <w:vertAlign w:val="subscript"/>
        </w:rPr>
        <w:t>#</w:t>
      </w:r>
      <w:r w:rsidR="006B02EA" w:rsidRPr="00010586">
        <w:rPr>
          <w:sz w:val="22"/>
          <w:szCs w:val="22"/>
        </w:rPr>
        <w:t>Shelton, S. D.</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Central Texas Region American Chemical Society Centennial Celebration, "RXRA is a direct target gene of miR-506-3p that regulates MYCN expression and cell differentiation in neuroblastoma," Central Texas American Chemistry Society, Oasis Restaurant on Lake Travis, Austin, TX, United States. (November 10, 2017).</w:t>
      </w:r>
    </w:p>
    <w:p w14:paraId="40627A76" w14:textId="5A6EBDD3" w:rsidR="00385BA4" w:rsidRPr="00014330" w:rsidRDefault="00FB70D9">
      <w:pPr>
        <w:pStyle w:val="BodyText"/>
        <w:spacing w:before="149"/>
        <w:ind w:right="672"/>
        <w:rPr>
          <w:sz w:val="22"/>
          <w:szCs w:val="22"/>
        </w:rPr>
      </w:pPr>
      <w:r>
        <w:rPr>
          <w:sz w:val="22"/>
          <w:szCs w:val="22"/>
        </w:rPr>
        <w:t>**</w:t>
      </w:r>
      <w:r w:rsidR="006B02EA" w:rsidRPr="00014330">
        <w:rPr>
          <w:sz w:val="22"/>
          <w:szCs w:val="22"/>
        </w:rPr>
        <w:t xml:space="preserve">27) </w:t>
      </w:r>
      <w:r w:rsidR="006B02EA" w:rsidRPr="00FB70D9">
        <w:rPr>
          <w:b/>
          <w:position w:val="11"/>
          <w:sz w:val="22"/>
          <w:szCs w:val="22"/>
          <w:vertAlign w:val="subscript"/>
        </w:rPr>
        <w:t>$</w:t>
      </w:r>
      <w:r w:rsidR="006B02EA" w:rsidRPr="00010586">
        <w:rPr>
          <w:sz w:val="22"/>
          <w:szCs w:val="22"/>
        </w:rPr>
        <w:t>Medrano, G</w:t>
      </w:r>
      <w:r w:rsidR="006B02EA" w:rsidRPr="00014330">
        <w:rPr>
          <w:sz w:val="22"/>
          <w:szCs w:val="22"/>
          <w:u w:val="single"/>
        </w:rPr>
        <w:t>.</w:t>
      </w:r>
      <w:r w:rsidR="006B02EA" w:rsidRPr="00014330">
        <w:rPr>
          <w:sz w:val="22"/>
          <w:szCs w:val="22"/>
        </w:rPr>
        <w:t xml:space="preserve">, Zhao, Z., </w:t>
      </w:r>
      <w:r w:rsidR="006B02EA" w:rsidRPr="00014330">
        <w:rPr>
          <w:b/>
          <w:sz w:val="22"/>
          <w:szCs w:val="22"/>
        </w:rPr>
        <w:t>Du, L.</w:t>
      </w:r>
      <w:r w:rsidR="006B02EA" w:rsidRPr="00014330">
        <w:rPr>
          <w:sz w:val="22"/>
          <w:szCs w:val="22"/>
        </w:rPr>
        <w:t>, Ninth Annual International Research Conference for Graduate Students, "The Role of the Vacuolar (H+)-ATPase in Neuroblastoma Cell Differentiation induced by microRNA-506-3p," Texas State University, San Marcos, TX, United States. (November 7, 2017).</w:t>
      </w:r>
    </w:p>
    <w:p w14:paraId="1D00D384" w14:textId="65753904" w:rsidR="00385BA4" w:rsidRPr="00014330" w:rsidRDefault="00FB70D9">
      <w:pPr>
        <w:pStyle w:val="BodyText"/>
        <w:spacing w:before="144"/>
        <w:ind w:right="126"/>
        <w:rPr>
          <w:sz w:val="22"/>
          <w:szCs w:val="22"/>
        </w:rPr>
      </w:pPr>
      <w:r>
        <w:rPr>
          <w:sz w:val="22"/>
          <w:szCs w:val="22"/>
        </w:rPr>
        <w:t>**</w:t>
      </w:r>
      <w:r w:rsidR="006B02EA" w:rsidRPr="00014330">
        <w:rPr>
          <w:sz w:val="22"/>
          <w:szCs w:val="22"/>
        </w:rPr>
        <w:t xml:space="preserve">26) </w:t>
      </w:r>
      <w:r w:rsidR="006B02EA" w:rsidRPr="00FB70D9">
        <w:rPr>
          <w:b/>
          <w:position w:val="11"/>
          <w:sz w:val="22"/>
          <w:szCs w:val="22"/>
          <w:vertAlign w:val="subscript"/>
        </w:rPr>
        <w:t>#</w:t>
      </w:r>
      <w:r w:rsidR="006B02EA" w:rsidRPr="00010586">
        <w:rPr>
          <w:sz w:val="22"/>
          <w:szCs w:val="22"/>
        </w:rPr>
        <w:t>Shelton, S. D.</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UT Health San Antonio, Department of Biochemistry and Structural Biology Annual Retreat, "RXRA is a direct target gene of miR-506-3p that regulates MYCN expression and cell differentiation in neuroblastoma," UT Health Science Center at San Antonio, GCCRI building, San Antonio, TX, United States. (November 3, 2017).</w:t>
      </w:r>
    </w:p>
    <w:p w14:paraId="43BF2FD7" w14:textId="5D1947D6" w:rsidR="00385BA4" w:rsidRPr="00014330" w:rsidRDefault="00FB70D9">
      <w:pPr>
        <w:pStyle w:val="BodyText"/>
        <w:spacing w:before="149"/>
        <w:ind w:right="108"/>
        <w:jc w:val="both"/>
        <w:rPr>
          <w:sz w:val="22"/>
          <w:szCs w:val="22"/>
        </w:rPr>
      </w:pPr>
      <w:r>
        <w:rPr>
          <w:sz w:val="22"/>
          <w:szCs w:val="22"/>
        </w:rPr>
        <w:t>**</w:t>
      </w:r>
      <w:r w:rsidR="006B02EA" w:rsidRPr="00014330">
        <w:rPr>
          <w:sz w:val="22"/>
          <w:szCs w:val="22"/>
        </w:rPr>
        <w:t xml:space="preserve">25) </w:t>
      </w:r>
      <w:r w:rsidR="006B02EA" w:rsidRPr="00FB70D9">
        <w:rPr>
          <w:b/>
          <w:position w:val="11"/>
          <w:sz w:val="22"/>
          <w:szCs w:val="22"/>
          <w:vertAlign w:val="subscript"/>
        </w:rPr>
        <w:t>$</w:t>
      </w:r>
      <w:r w:rsidR="006B02EA" w:rsidRPr="00010586">
        <w:rPr>
          <w:sz w:val="22"/>
          <w:szCs w:val="22"/>
        </w:rPr>
        <w:t>Medrano, G.</w:t>
      </w:r>
      <w:r w:rsidR="006B02EA" w:rsidRPr="00667290">
        <w:rPr>
          <w:sz w:val="22"/>
          <w:szCs w:val="22"/>
        </w:rPr>
        <w:t xml:space="preserve">, </w:t>
      </w:r>
      <w:r w:rsidR="006B02EA" w:rsidRPr="00014330">
        <w:rPr>
          <w:sz w:val="22"/>
          <w:szCs w:val="22"/>
        </w:rPr>
        <w:t xml:space="preserve">Zhao, Z., </w:t>
      </w:r>
      <w:r w:rsidR="006B02EA" w:rsidRPr="00014330">
        <w:rPr>
          <w:b/>
          <w:sz w:val="22"/>
          <w:szCs w:val="22"/>
        </w:rPr>
        <w:t>Du, L.</w:t>
      </w:r>
      <w:r w:rsidR="006B02EA" w:rsidRPr="00014330">
        <w:rPr>
          <w:sz w:val="22"/>
          <w:szCs w:val="22"/>
        </w:rPr>
        <w:t xml:space="preserve">, Summer Capstone Symposium, "Determining the Function of Vacuolar (H+)-ATPase in Regulating Neuroblastoma Cell Survival and Differentiation," UT Health Science Center at San </w:t>
      </w:r>
      <w:proofErr w:type="spellStart"/>
      <w:r w:rsidR="006B02EA" w:rsidRPr="00014330">
        <w:rPr>
          <w:sz w:val="22"/>
          <w:szCs w:val="22"/>
        </w:rPr>
        <w:t>Anotonio</w:t>
      </w:r>
      <w:proofErr w:type="spellEnd"/>
      <w:r w:rsidR="006B02EA" w:rsidRPr="00014330">
        <w:rPr>
          <w:sz w:val="22"/>
          <w:szCs w:val="22"/>
        </w:rPr>
        <w:t>, San Antonio, TX, United States. (August 11, 2017).</w:t>
      </w:r>
    </w:p>
    <w:p w14:paraId="189B307C" w14:textId="77777777" w:rsidR="00385BA4" w:rsidRPr="00014330" w:rsidRDefault="00385BA4">
      <w:pPr>
        <w:pStyle w:val="BodyText"/>
        <w:spacing w:before="10"/>
        <w:ind w:left="0"/>
        <w:rPr>
          <w:sz w:val="22"/>
          <w:szCs w:val="22"/>
        </w:rPr>
      </w:pPr>
    </w:p>
    <w:p w14:paraId="149FD5AC" w14:textId="2DE5C079" w:rsidR="00385BA4" w:rsidRPr="00014330" w:rsidRDefault="00FB70D9">
      <w:pPr>
        <w:pStyle w:val="BodyText"/>
        <w:ind w:right="258"/>
        <w:rPr>
          <w:sz w:val="22"/>
          <w:szCs w:val="22"/>
        </w:rPr>
      </w:pPr>
      <w:r>
        <w:rPr>
          <w:sz w:val="22"/>
          <w:szCs w:val="22"/>
        </w:rPr>
        <w:t>**</w:t>
      </w:r>
      <w:r w:rsidR="006B02EA" w:rsidRPr="00014330">
        <w:rPr>
          <w:sz w:val="22"/>
          <w:szCs w:val="22"/>
        </w:rPr>
        <w:t xml:space="preserve">24) </w:t>
      </w:r>
      <w:r w:rsidR="006B02EA" w:rsidRPr="00FB70D9">
        <w:rPr>
          <w:b/>
          <w:position w:val="11"/>
          <w:sz w:val="22"/>
          <w:szCs w:val="22"/>
          <w:vertAlign w:val="subscript"/>
        </w:rPr>
        <w:t>#</w:t>
      </w:r>
      <w:r w:rsidR="006B02EA" w:rsidRPr="00010586">
        <w:rPr>
          <w:sz w:val="22"/>
          <w:szCs w:val="22"/>
        </w:rPr>
        <w:t>Shelton, S. D.</w:t>
      </w:r>
      <w:r w:rsidR="006B02EA" w:rsidRPr="00667290">
        <w:rPr>
          <w:sz w:val="22"/>
          <w:szCs w:val="22"/>
        </w:rPr>
        <w:t>,</w:t>
      </w:r>
      <w:r w:rsidR="006B02EA" w:rsidRPr="00014330">
        <w:rPr>
          <w:sz w:val="22"/>
          <w:szCs w:val="22"/>
        </w:rPr>
        <w:t xml:space="preserve"> Zhao, Z., </w:t>
      </w:r>
      <w:r w:rsidR="006B02EA" w:rsidRPr="00014330">
        <w:rPr>
          <w:b/>
          <w:sz w:val="22"/>
          <w:szCs w:val="22"/>
        </w:rPr>
        <w:t>Du, L.</w:t>
      </w:r>
      <w:r w:rsidR="006B02EA" w:rsidRPr="00014330">
        <w:rPr>
          <w:sz w:val="22"/>
          <w:szCs w:val="22"/>
        </w:rPr>
        <w:t>, SMBE 2017: Annual Meeting of the Society of Molecular Biology and Evolution, "Defining the mechanisms by which miR-506-3p regulates MYCN expression," SMBE, JW Marriott Austin Hotel, Austin, TX, United States. (July 1, 2017).</w:t>
      </w:r>
    </w:p>
    <w:p w14:paraId="52D4EC0B" w14:textId="6215B2BA" w:rsidR="00385BA4" w:rsidRPr="00014330" w:rsidRDefault="00FB70D9">
      <w:pPr>
        <w:pStyle w:val="BodyText"/>
        <w:spacing w:before="184"/>
        <w:ind w:right="295"/>
        <w:rPr>
          <w:sz w:val="22"/>
          <w:szCs w:val="22"/>
        </w:rPr>
      </w:pPr>
      <w:r>
        <w:rPr>
          <w:sz w:val="22"/>
          <w:szCs w:val="22"/>
        </w:rPr>
        <w:t>**</w:t>
      </w:r>
      <w:r w:rsidR="006B02EA" w:rsidRPr="00014330">
        <w:rPr>
          <w:sz w:val="22"/>
          <w:szCs w:val="22"/>
        </w:rPr>
        <w:t xml:space="preserve">23) Betancourt, T., </w:t>
      </w:r>
      <w:r w:rsidR="006B02EA" w:rsidRPr="00014330">
        <w:rPr>
          <w:b/>
          <w:sz w:val="22"/>
          <w:szCs w:val="22"/>
        </w:rPr>
        <w:t>Du, L.</w:t>
      </w:r>
      <w:r w:rsidR="006B02EA" w:rsidRPr="00014330">
        <w:rPr>
          <w:sz w:val="22"/>
          <w:szCs w:val="22"/>
        </w:rPr>
        <w:t xml:space="preserve">, Kornienko, A. V., </w:t>
      </w:r>
      <w:proofErr w:type="spellStart"/>
      <w:r w:rsidR="006B02EA" w:rsidRPr="00014330">
        <w:rPr>
          <w:sz w:val="22"/>
          <w:szCs w:val="22"/>
        </w:rPr>
        <w:t>Kerwin</w:t>
      </w:r>
      <w:proofErr w:type="spellEnd"/>
      <w:r w:rsidR="006B02EA" w:rsidRPr="00014330">
        <w:rPr>
          <w:sz w:val="22"/>
          <w:szCs w:val="22"/>
        </w:rPr>
        <w:t>, S. M., Irvin, J. A., Lewis, L., Beall, G. W., Texas State University Health Scholar Showcase, "Drug Delivery and Therapeutics Research," Texas State University, San Marcos, TX. (February 2017).</w:t>
      </w:r>
    </w:p>
    <w:p w14:paraId="4D70438D" w14:textId="7576826D" w:rsidR="00385BA4" w:rsidRPr="00014330" w:rsidRDefault="00FB70D9">
      <w:pPr>
        <w:pStyle w:val="BodyText"/>
        <w:spacing w:before="184"/>
        <w:ind w:right="275"/>
        <w:rPr>
          <w:sz w:val="22"/>
          <w:szCs w:val="22"/>
        </w:rPr>
      </w:pPr>
      <w:r>
        <w:rPr>
          <w:sz w:val="22"/>
          <w:szCs w:val="22"/>
        </w:rPr>
        <w:t>**</w:t>
      </w:r>
      <w:r w:rsidR="006B02EA" w:rsidRPr="00014330">
        <w:rPr>
          <w:sz w:val="22"/>
          <w:szCs w:val="22"/>
        </w:rPr>
        <w:t xml:space="preserve">22) Betancourt, T., David, W., </w:t>
      </w:r>
      <w:r w:rsidR="006B02EA" w:rsidRPr="00014330">
        <w:rPr>
          <w:b/>
          <w:sz w:val="22"/>
          <w:szCs w:val="22"/>
        </w:rPr>
        <w:t>Du, L.</w:t>
      </w:r>
      <w:r w:rsidR="006B02EA" w:rsidRPr="00014330">
        <w:rPr>
          <w:sz w:val="22"/>
          <w:szCs w:val="22"/>
        </w:rPr>
        <w:t xml:space="preserve">, Kang, H.-G., </w:t>
      </w:r>
      <w:proofErr w:type="spellStart"/>
      <w:r w:rsidR="006B02EA" w:rsidRPr="00014330">
        <w:rPr>
          <w:sz w:val="22"/>
          <w:szCs w:val="22"/>
        </w:rPr>
        <w:t>Kerwin</w:t>
      </w:r>
      <w:proofErr w:type="spellEnd"/>
      <w:r w:rsidR="006B02EA" w:rsidRPr="00014330">
        <w:rPr>
          <w:sz w:val="22"/>
          <w:szCs w:val="22"/>
        </w:rPr>
        <w:t>, S., Lewis, K., Sun, S., Zhao, Q., 2017 Health Scholar Showcase, "Cancer, Genetics, and Bioinformatics," Texas State University, San Marcos, TX, United States. (February 10, 2017).</w:t>
      </w:r>
    </w:p>
    <w:p w14:paraId="66DC6517" w14:textId="77777777" w:rsidR="00385BA4" w:rsidRPr="00014330" w:rsidRDefault="006B02EA">
      <w:pPr>
        <w:pStyle w:val="BodyText"/>
        <w:spacing w:before="184"/>
        <w:ind w:right="271"/>
        <w:rPr>
          <w:sz w:val="22"/>
          <w:szCs w:val="22"/>
        </w:rPr>
      </w:pPr>
      <w:r w:rsidRPr="00014330">
        <w:rPr>
          <w:sz w:val="22"/>
          <w:szCs w:val="22"/>
        </w:rPr>
        <w:t xml:space="preserve">21) Ma, X., Li, M., Zhao, Z., </w:t>
      </w:r>
      <w:proofErr w:type="spellStart"/>
      <w:r w:rsidRPr="00014330">
        <w:rPr>
          <w:sz w:val="22"/>
          <w:szCs w:val="22"/>
        </w:rPr>
        <w:t>Pertsemlidis</w:t>
      </w:r>
      <w:proofErr w:type="spellEnd"/>
      <w:r w:rsidRPr="00014330">
        <w:rPr>
          <w:sz w:val="22"/>
          <w:szCs w:val="22"/>
        </w:rPr>
        <w:t xml:space="preserve">, A., Sung, D., </w:t>
      </w:r>
      <w:r w:rsidRPr="00014330">
        <w:rPr>
          <w:b/>
          <w:sz w:val="22"/>
          <w:szCs w:val="22"/>
        </w:rPr>
        <w:t>Du, L.</w:t>
      </w:r>
      <w:r w:rsidRPr="00014330">
        <w:rPr>
          <w:sz w:val="22"/>
          <w:szCs w:val="22"/>
        </w:rPr>
        <w:t xml:space="preserve">, </w:t>
      </w:r>
      <w:proofErr w:type="spellStart"/>
      <w:r w:rsidRPr="00014330">
        <w:rPr>
          <w:sz w:val="22"/>
          <w:szCs w:val="22"/>
        </w:rPr>
        <w:t>Greehey</w:t>
      </w:r>
      <w:proofErr w:type="spellEnd"/>
      <w:r w:rsidRPr="00014330">
        <w:rPr>
          <w:sz w:val="22"/>
          <w:szCs w:val="22"/>
        </w:rPr>
        <w:t xml:space="preserve"> Children’s Cancer Research Institute 2014 Symposium, "Crosstalk between MYCN and differentiation-inducing microRNAs in neuroblastoma," The University of Texas Health Science Center, </w:t>
      </w:r>
      <w:proofErr w:type="spellStart"/>
      <w:r w:rsidRPr="00014330">
        <w:rPr>
          <w:sz w:val="22"/>
          <w:szCs w:val="22"/>
        </w:rPr>
        <w:t>Greehey</w:t>
      </w:r>
      <w:proofErr w:type="spellEnd"/>
      <w:r w:rsidRPr="00014330">
        <w:rPr>
          <w:sz w:val="22"/>
          <w:szCs w:val="22"/>
        </w:rPr>
        <w:t xml:space="preserve"> Children's Cancer Research Institute, San Antonio, TX, United States. (November 21, 2014).</w:t>
      </w:r>
    </w:p>
    <w:p w14:paraId="0F2629CC" w14:textId="2AC18B45" w:rsidR="004A12AC" w:rsidRPr="00014330" w:rsidRDefault="004A12AC">
      <w:pPr>
        <w:pStyle w:val="BodyText"/>
        <w:spacing w:before="181"/>
        <w:ind w:right="93"/>
        <w:rPr>
          <w:sz w:val="22"/>
          <w:szCs w:val="22"/>
        </w:rPr>
      </w:pPr>
      <w:r w:rsidRPr="00014330">
        <w:rPr>
          <w:sz w:val="22"/>
          <w:szCs w:val="22"/>
        </w:rPr>
        <w:t xml:space="preserve">20) Zhao, Z., Ma, X., Li, M., Kosti, A., Lin, G., Chen, Y., </w:t>
      </w:r>
      <w:proofErr w:type="spellStart"/>
      <w:r w:rsidRPr="00014330">
        <w:rPr>
          <w:sz w:val="22"/>
          <w:szCs w:val="22"/>
        </w:rPr>
        <w:t>Pertsemlidis</w:t>
      </w:r>
      <w:proofErr w:type="spellEnd"/>
      <w:r w:rsidRPr="00014330">
        <w:rPr>
          <w:sz w:val="22"/>
          <w:szCs w:val="22"/>
        </w:rPr>
        <w:t xml:space="preserve">, A., </w:t>
      </w:r>
      <w:proofErr w:type="spellStart"/>
      <w:r w:rsidRPr="00014330">
        <w:rPr>
          <w:sz w:val="22"/>
          <w:szCs w:val="22"/>
        </w:rPr>
        <w:t>HIsao</w:t>
      </w:r>
      <w:proofErr w:type="spellEnd"/>
      <w:r w:rsidRPr="00014330">
        <w:rPr>
          <w:sz w:val="22"/>
          <w:szCs w:val="22"/>
        </w:rPr>
        <w:t xml:space="preserve">, T. H., </w:t>
      </w:r>
      <w:r w:rsidRPr="00014330">
        <w:rPr>
          <w:b/>
          <w:sz w:val="22"/>
          <w:szCs w:val="22"/>
        </w:rPr>
        <w:t>Du, L.</w:t>
      </w:r>
      <w:r w:rsidRPr="00014330">
        <w:rPr>
          <w:sz w:val="22"/>
          <w:szCs w:val="22"/>
        </w:rPr>
        <w:t xml:space="preserve">, </w:t>
      </w:r>
      <w:proofErr w:type="spellStart"/>
      <w:r w:rsidRPr="00014330">
        <w:rPr>
          <w:sz w:val="22"/>
          <w:szCs w:val="22"/>
        </w:rPr>
        <w:t>Greehey</w:t>
      </w:r>
      <w:proofErr w:type="spellEnd"/>
      <w:r w:rsidRPr="00014330">
        <w:rPr>
          <w:sz w:val="22"/>
          <w:szCs w:val="22"/>
        </w:rPr>
        <w:t xml:space="preserve"> Children’s Cancer Research Institute 2014 Symposium, "microRNA-449a functions as a tumor suppressor in neuroblastoma through inducing cell differentiation and cell cycle arrest," The University of Texas Health Science Center, </w:t>
      </w:r>
      <w:proofErr w:type="spellStart"/>
      <w:r w:rsidRPr="00014330">
        <w:rPr>
          <w:sz w:val="22"/>
          <w:szCs w:val="22"/>
        </w:rPr>
        <w:t>Greehey</w:t>
      </w:r>
      <w:proofErr w:type="spellEnd"/>
      <w:r w:rsidRPr="00014330">
        <w:rPr>
          <w:sz w:val="22"/>
          <w:szCs w:val="22"/>
        </w:rPr>
        <w:t xml:space="preserve"> Children's Cancer Research Institute, San Antonio, TX, United States. (November 21, 2014).</w:t>
      </w:r>
    </w:p>
    <w:p w14:paraId="0FEE100E" w14:textId="6032925F" w:rsidR="00385BA4" w:rsidRPr="00014330" w:rsidRDefault="006B02EA">
      <w:pPr>
        <w:pStyle w:val="BodyText"/>
        <w:spacing w:before="181"/>
        <w:ind w:right="93"/>
        <w:rPr>
          <w:sz w:val="22"/>
          <w:szCs w:val="22"/>
        </w:rPr>
      </w:pPr>
      <w:r w:rsidRPr="00014330">
        <w:rPr>
          <w:sz w:val="22"/>
          <w:szCs w:val="22"/>
        </w:rPr>
        <w:t xml:space="preserve">19) Li, M., Ma, X. (co-author), </w:t>
      </w:r>
      <w:proofErr w:type="spellStart"/>
      <w:r w:rsidRPr="00014330">
        <w:rPr>
          <w:sz w:val="22"/>
          <w:szCs w:val="22"/>
        </w:rPr>
        <w:t>Pertsemlidis</w:t>
      </w:r>
      <w:proofErr w:type="spellEnd"/>
      <w:r w:rsidRPr="00014330">
        <w:rPr>
          <w:sz w:val="22"/>
          <w:szCs w:val="22"/>
        </w:rPr>
        <w:t xml:space="preserve">, A., </w:t>
      </w:r>
      <w:r w:rsidRPr="00014330">
        <w:rPr>
          <w:b/>
          <w:sz w:val="22"/>
          <w:szCs w:val="22"/>
        </w:rPr>
        <w:t>Du, L.</w:t>
      </w:r>
      <w:r w:rsidRPr="00014330">
        <w:rPr>
          <w:sz w:val="22"/>
          <w:szCs w:val="22"/>
        </w:rPr>
        <w:t xml:space="preserve">, The University of Texas Health Science Center 2014 Summer research Program, "MYCN regulates the response of neuroblastoma cells to differentiation-inducing microRNAs," The University of Texas Health Science Center, </w:t>
      </w:r>
      <w:proofErr w:type="spellStart"/>
      <w:r w:rsidRPr="00014330">
        <w:rPr>
          <w:sz w:val="22"/>
          <w:szCs w:val="22"/>
        </w:rPr>
        <w:t>Greehey</w:t>
      </w:r>
      <w:proofErr w:type="spellEnd"/>
      <w:r w:rsidRPr="00014330">
        <w:rPr>
          <w:sz w:val="22"/>
          <w:szCs w:val="22"/>
        </w:rPr>
        <w:t xml:space="preserve"> Children's Cancer Research Institute, San Antonio, TX, United States. (August 5, 2014).</w:t>
      </w:r>
    </w:p>
    <w:p w14:paraId="3AEAB30A" w14:textId="77777777" w:rsidR="00385BA4" w:rsidRPr="00014330" w:rsidRDefault="006B02EA">
      <w:pPr>
        <w:pStyle w:val="BodyText"/>
        <w:spacing w:before="184"/>
        <w:ind w:right="368"/>
        <w:rPr>
          <w:sz w:val="22"/>
          <w:szCs w:val="22"/>
        </w:rPr>
      </w:pPr>
      <w:r w:rsidRPr="00014330">
        <w:rPr>
          <w:sz w:val="22"/>
          <w:szCs w:val="22"/>
        </w:rPr>
        <w:lastRenderedPageBreak/>
        <w:t xml:space="preserve">18) </w:t>
      </w:r>
      <w:proofErr w:type="spellStart"/>
      <w:r w:rsidRPr="00014330">
        <w:rPr>
          <w:sz w:val="22"/>
          <w:szCs w:val="22"/>
        </w:rPr>
        <w:t>DeSevo</w:t>
      </w:r>
      <w:proofErr w:type="spellEnd"/>
      <w:r w:rsidRPr="00014330">
        <w:rPr>
          <w:sz w:val="22"/>
          <w:szCs w:val="22"/>
        </w:rPr>
        <w:t xml:space="preserve">, C., </w:t>
      </w:r>
      <w:r w:rsidRPr="00014330">
        <w:rPr>
          <w:b/>
          <w:sz w:val="22"/>
          <w:szCs w:val="22"/>
        </w:rPr>
        <w:t>Du, L.</w:t>
      </w:r>
      <w:r w:rsidRPr="00014330">
        <w:rPr>
          <w:sz w:val="22"/>
          <w:szCs w:val="22"/>
        </w:rPr>
        <w:t xml:space="preserve">, Behrens, C. F., </w:t>
      </w:r>
      <w:proofErr w:type="spellStart"/>
      <w:r w:rsidRPr="00014330">
        <w:rPr>
          <w:sz w:val="22"/>
          <w:szCs w:val="22"/>
        </w:rPr>
        <w:t>Wistuba</w:t>
      </w:r>
      <w:proofErr w:type="spellEnd"/>
      <w:r w:rsidRPr="00014330">
        <w:rPr>
          <w:sz w:val="22"/>
          <w:szCs w:val="22"/>
        </w:rPr>
        <w:t xml:space="preserve">, I. I., Minna, J. D., </w:t>
      </w:r>
      <w:proofErr w:type="spellStart"/>
      <w:r w:rsidRPr="00014330">
        <w:rPr>
          <w:sz w:val="22"/>
          <w:szCs w:val="22"/>
        </w:rPr>
        <w:t>Pertsemlidis</w:t>
      </w:r>
      <w:proofErr w:type="spellEnd"/>
      <w:r w:rsidRPr="00014330">
        <w:rPr>
          <w:sz w:val="22"/>
          <w:szCs w:val="22"/>
        </w:rPr>
        <w:t>, A., Cancer Prevention and Research Institute of Texas, "miR-10a regulation of PIK3CA, Innovations in Cancer Prevention and Research Conference," Austin, TX, United States. (November 15, 2011).</w:t>
      </w:r>
    </w:p>
    <w:p w14:paraId="58E36B2F" w14:textId="77777777" w:rsidR="00385BA4" w:rsidRPr="00014330" w:rsidRDefault="006B02EA">
      <w:pPr>
        <w:pStyle w:val="BodyText"/>
        <w:spacing w:before="184"/>
        <w:rPr>
          <w:sz w:val="22"/>
          <w:szCs w:val="22"/>
        </w:rPr>
      </w:pPr>
      <w:r w:rsidRPr="00014330">
        <w:rPr>
          <w:sz w:val="22"/>
          <w:szCs w:val="22"/>
        </w:rPr>
        <w:t xml:space="preserve">17) </w:t>
      </w:r>
      <w:r w:rsidRPr="00014330">
        <w:rPr>
          <w:b/>
          <w:sz w:val="22"/>
          <w:szCs w:val="22"/>
        </w:rPr>
        <w:t>Du, L.</w:t>
      </w:r>
      <w:r w:rsidRPr="00014330">
        <w:rPr>
          <w:sz w:val="22"/>
          <w:szCs w:val="22"/>
        </w:rPr>
        <w:t xml:space="preserve">, </w:t>
      </w:r>
      <w:proofErr w:type="spellStart"/>
      <w:r w:rsidRPr="00014330">
        <w:rPr>
          <w:sz w:val="22"/>
          <w:szCs w:val="22"/>
        </w:rPr>
        <w:t>Subauste</w:t>
      </w:r>
      <w:proofErr w:type="spellEnd"/>
      <w:r w:rsidRPr="00014330">
        <w:rPr>
          <w:sz w:val="22"/>
          <w:szCs w:val="22"/>
        </w:rPr>
        <w:t xml:space="preserve">, M. C., Baker, M. F., </w:t>
      </w:r>
      <w:proofErr w:type="spellStart"/>
      <w:r w:rsidRPr="00014330">
        <w:rPr>
          <w:sz w:val="22"/>
          <w:szCs w:val="22"/>
        </w:rPr>
        <w:t>DeSevo</w:t>
      </w:r>
      <w:proofErr w:type="spellEnd"/>
      <w:r w:rsidRPr="00014330">
        <w:rPr>
          <w:sz w:val="22"/>
          <w:szCs w:val="22"/>
        </w:rPr>
        <w:t xml:space="preserve">, C., Borkowski, R., Zhong, S., </w:t>
      </w:r>
      <w:proofErr w:type="spellStart"/>
      <w:r w:rsidRPr="00014330">
        <w:rPr>
          <w:sz w:val="22"/>
          <w:szCs w:val="22"/>
        </w:rPr>
        <w:t>Schageman</w:t>
      </w:r>
      <w:proofErr w:type="spellEnd"/>
      <w:r w:rsidRPr="00014330">
        <w:rPr>
          <w:sz w:val="22"/>
          <w:szCs w:val="22"/>
        </w:rPr>
        <w:t>,</w:t>
      </w:r>
    </w:p>
    <w:p w14:paraId="2793E123" w14:textId="77777777" w:rsidR="00385BA4" w:rsidRPr="00014330" w:rsidRDefault="006B02EA">
      <w:pPr>
        <w:pStyle w:val="BodyText"/>
        <w:spacing w:before="2"/>
        <w:ind w:right="189"/>
        <w:rPr>
          <w:sz w:val="22"/>
          <w:szCs w:val="22"/>
        </w:rPr>
      </w:pPr>
      <w:r w:rsidRPr="00014330">
        <w:rPr>
          <w:sz w:val="22"/>
          <w:szCs w:val="22"/>
        </w:rPr>
        <w:t xml:space="preserve">J. J., Greer, R. M., Yang, C., </w:t>
      </w:r>
      <w:proofErr w:type="spellStart"/>
      <w:r w:rsidRPr="00014330">
        <w:rPr>
          <w:sz w:val="22"/>
          <w:szCs w:val="22"/>
        </w:rPr>
        <w:t>Gazdar</w:t>
      </w:r>
      <w:proofErr w:type="spellEnd"/>
      <w:r w:rsidRPr="00014330">
        <w:rPr>
          <w:sz w:val="22"/>
          <w:szCs w:val="22"/>
        </w:rPr>
        <w:t xml:space="preserve">, A. F., </w:t>
      </w:r>
      <w:proofErr w:type="spellStart"/>
      <w:r w:rsidRPr="00014330">
        <w:rPr>
          <w:sz w:val="22"/>
          <w:szCs w:val="22"/>
        </w:rPr>
        <w:t>Wistuba</w:t>
      </w:r>
      <w:proofErr w:type="spellEnd"/>
      <w:r w:rsidRPr="00014330">
        <w:rPr>
          <w:sz w:val="22"/>
          <w:szCs w:val="22"/>
        </w:rPr>
        <w:t xml:space="preserve">, I., Minna, J. D., </w:t>
      </w:r>
      <w:proofErr w:type="spellStart"/>
      <w:r w:rsidRPr="00014330">
        <w:rPr>
          <w:sz w:val="22"/>
          <w:szCs w:val="22"/>
        </w:rPr>
        <w:t>Pertsemlidis</w:t>
      </w:r>
      <w:proofErr w:type="spellEnd"/>
      <w:r w:rsidRPr="00014330">
        <w:rPr>
          <w:sz w:val="22"/>
          <w:szCs w:val="22"/>
        </w:rPr>
        <w:t>, A., Cancer Prevention and Research Institute of Texas, "miR-337-3p modulates sensitivity to paclitaxel in non-small cell lung cancer by down-regulating STAT3 and RAP1A," Austin, TX, United States. (November 17, 2010).</w:t>
      </w:r>
    </w:p>
    <w:p w14:paraId="6F30C73D" w14:textId="77777777" w:rsidR="00385BA4" w:rsidRPr="00014330" w:rsidRDefault="006B02EA">
      <w:pPr>
        <w:pStyle w:val="BodyText"/>
        <w:spacing w:before="185"/>
        <w:ind w:right="161"/>
        <w:rPr>
          <w:sz w:val="22"/>
          <w:szCs w:val="22"/>
        </w:rPr>
      </w:pPr>
      <w:r w:rsidRPr="00014330">
        <w:rPr>
          <w:sz w:val="22"/>
          <w:szCs w:val="22"/>
        </w:rPr>
        <w:t xml:space="preserve">16) Borkowski, R., </w:t>
      </w:r>
      <w:r w:rsidRPr="00014330">
        <w:rPr>
          <w:b/>
          <w:sz w:val="22"/>
          <w:szCs w:val="22"/>
        </w:rPr>
        <w:t>Du, L.</w:t>
      </w:r>
      <w:r w:rsidRPr="00014330">
        <w:rPr>
          <w:sz w:val="22"/>
          <w:szCs w:val="22"/>
        </w:rPr>
        <w:t xml:space="preserve">, </w:t>
      </w:r>
      <w:proofErr w:type="spellStart"/>
      <w:r w:rsidRPr="00014330">
        <w:rPr>
          <w:sz w:val="22"/>
          <w:szCs w:val="22"/>
        </w:rPr>
        <w:t>Gazdar</w:t>
      </w:r>
      <w:proofErr w:type="spellEnd"/>
      <w:r w:rsidRPr="00014330">
        <w:rPr>
          <w:sz w:val="22"/>
          <w:szCs w:val="22"/>
        </w:rPr>
        <w:t xml:space="preserve">, A. F., Minna, J. D., </w:t>
      </w:r>
      <w:proofErr w:type="spellStart"/>
      <w:r w:rsidRPr="00014330">
        <w:rPr>
          <w:sz w:val="22"/>
          <w:szCs w:val="22"/>
        </w:rPr>
        <w:t>Pertsemlidis</w:t>
      </w:r>
      <w:proofErr w:type="spellEnd"/>
      <w:r w:rsidRPr="00014330">
        <w:rPr>
          <w:sz w:val="22"/>
          <w:szCs w:val="22"/>
        </w:rPr>
        <w:t>, A., 60th Annual Meeting of the American Society of Human Genetics, "An miRNA inhibitor screen for KRAS- selectively lethal miRNAs," Washington, DC, United States. (November 2, 2010).</w:t>
      </w:r>
    </w:p>
    <w:p w14:paraId="3D5872F6" w14:textId="77777777" w:rsidR="00385BA4" w:rsidRPr="00014330" w:rsidRDefault="006B02EA">
      <w:pPr>
        <w:pStyle w:val="BodyText"/>
        <w:spacing w:before="185"/>
        <w:ind w:right="221"/>
        <w:rPr>
          <w:sz w:val="22"/>
          <w:szCs w:val="22"/>
        </w:rPr>
      </w:pPr>
      <w:r w:rsidRPr="00014330">
        <w:rPr>
          <w:sz w:val="22"/>
          <w:szCs w:val="22"/>
        </w:rPr>
        <w:t xml:space="preserve">15) Gibbons, D. L., Gregory, P. A., Lin, W., </w:t>
      </w:r>
      <w:r w:rsidRPr="00014330">
        <w:rPr>
          <w:b/>
          <w:sz w:val="22"/>
          <w:szCs w:val="22"/>
        </w:rPr>
        <w:t>Du, L.</w:t>
      </w:r>
      <w:r w:rsidRPr="00014330">
        <w:rPr>
          <w:sz w:val="22"/>
          <w:szCs w:val="22"/>
        </w:rPr>
        <w:t xml:space="preserve">, Creighton, C., </w:t>
      </w:r>
      <w:proofErr w:type="spellStart"/>
      <w:r w:rsidRPr="00014330">
        <w:rPr>
          <w:sz w:val="22"/>
          <w:szCs w:val="22"/>
        </w:rPr>
        <w:t>Pertsemlidis</w:t>
      </w:r>
      <w:proofErr w:type="spellEnd"/>
      <w:r w:rsidRPr="00014330">
        <w:rPr>
          <w:sz w:val="22"/>
          <w:szCs w:val="22"/>
        </w:rPr>
        <w:t xml:space="preserve">, A., </w:t>
      </w:r>
      <w:proofErr w:type="spellStart"/>
      <w:r w:rsidRPr="00014330">
        <w:rPr>
          <w:sz w:val="22"/>
          <w:szCs w:val="22"/>
        </w:rPr>
        <w:t>Kurie</w:t>
      </w:r>
      <w:proofErr w:type="spellEnd"/>
      <w:r w:rsidRPr="00014330">
        <w:rPr>
          <w:sz w:val="22"/>
          <w:szCs w:val="22"/>
        </w:rPr>
        <w:t>, J., Keystone Symposium on miRNA and Cancer, "A murine model of NSCLC demonstrates a role for the miR-200 family in regulating EMT and metastasis," Denver, CO, United States. (June 10, 2009).</w:t>
      </w:r>
    </w:p>
    <w:p w14:paraId="053F0E54" w14:textId="77777777" w:rsidR="00385BA4" w:rsidRPr="00014330" w:rsidRDefault="006B02EA">
      <w:pPr>
        <w:pStyle w:val="BodyText"/>
        <w:spacing w:before="185"/>
        <w:ind w:right="255"/>
        <w:jc w:val="both"/>
        <w:rPr>
          <w:sz w:val="22"/>
          <w:szCs w:val="22"/>
        </w:rPr>
      </w:pPr>
      <w:r w:rsidRPr="00014330">
        <w:rPr>
          <w:sz w:val="22"/>
          <w:szCs w:val="22"/>
        </w:rPr>
        <w:t xml:space="preserve">14) </w:t>
      </w:r>
      <w:r w:rsidRPr="00014330">
        <w:rPr>
          <w:b/>
          <w:sz w:val="22"/>
          <w:szCs w:val="22"/>
        </w:rPr>
        <w:t>Du, L.</w:t>
      </w:r>
      <w:r w:rsidRPr="00014330">
        <w:rPr>
          <w:sz w:val="22"/>
          <w:szCs w:val="22"/>
        </w:rPr>
        <w:t xml:space="preserve">, Greer, R. M., Saber, B., </w:t>
      </w:r>
      <w:proofErr w:type="spellStart"/>
      <w:r w:rsidRPr="00014330">
        <w:rPr>
          <w:sz w:val="22"/>
          <w:szCs w:val="22"/>
        </w:rPr>
        <w:t>Gazdar</w:t>
      </w:r>
      <w:proofErr w:type="spellEnd"/>
      <w:r w:rsidRPr="00014330">
        <w:rPr>
          <w:sz w:val="22"/>
          <w:szCs w:val="22"/>
        </w:rPr>
        <w:t xml:space="preserve">, A., White, M. A., Minna, J. D., </w:t>
      </w:r>
      <w:proofErr w:type="spellStart"/>
      <w:r w:rsidRPr="00014330">
        <w:rPr>
          <w:sz w:val="22"/>
          <w:szCs w:val="22"/>
        </w:rPr>
        <w:t>Pertsemlidis</w:t>
      </w:r>
      <w:proofErr w:type="spellEnd"/>
      <w:r w:rsidRPr="00014330">
        <w:rPr>
          <w:sz w:val="22"/>
          <w:szCs w:val="22"/>
        </w:rPr>
        <w:t>, A., Keystone Symposium on miRNA and Cancer, "miR-337 modulates sensitivity to paclitaxel in non-small cell lung cancer," Denver, CO, United States. (June 10, 2009).</w:t>
      </w:r>
    </w:p>
    <w:p w14:paraId="5F156084" w14:textId="77777777" w:rsidR="00385BA4" w:rsidRPr="00014330" w:rsidRDefault="006B02EA">
      <w:pPr>
        <w:pStyle w:val="BodyText"/>
        <w:spacing w:before="185"/>
        <w:ind w:right="305"/>
        <w:rPr>
          <w:sz w:val="22"/>
          <w:szCs w:val="22"/>
        </w:rPr>
      </w:pPr>
      <w:r w:rsidRPr="00014330">
        <w:rPr>
          <w:sz w:val="22"/>
          <w:szCs w:val="22"/>
        </w:rPr>
        <w:t xml:space="preserve">13) </w:t>
      </w:r>
      <w:r w:rsidRPr="00014330">
        <w:rPr>
          <w:b/>
          <w:sz w:val="22"/>
          <w:szCs w:val="22"/>
        </w:rPr>
        <w:t>Du, L.</w:t>
      </w:r>
      <w:r w:rsidRPr="00014330">
        <w:rPr>
          <w:sz w:val="22"/>
          <w:szCs w:val="22"/>
        </w:rPr>
        <w:t xml:space="preserve">, Greer, R., Saber, B., </w:t>
      </w:r>
      <w:proofErr w:type="spellStart"/>
      <w:r w:rsidRPr="00014330">
        <w:rPr>
          <w:sz w:val="22"/>
          <w:szCs w:val="22"/>
        </w:rPr>
        <w:t>Gazdar</w:t>
      </w:r>
      <w:proofErr w:type="spellEnd"/>
      <w:r w:rsidRPr="00014330">
        <w:rPr>
          <w:sz w:val="22"/>
          <w:szCs w:val="22"/>
        </w:rPr>
        <w:t xml:space="preserve">, A. F., White, M. I., Minna, J. D., </w:t>
      </w:r>
      <w:proofErr w:type="spellStart"/>
      <w:r w:rsidRPr="00014330">
        <w:rPr>
          <w:sz w:val="22"/>
          <w:szCs w:val="22"/>
        </w:rPr>
        <w:t>Pertsemlidis</w:t>
      </w:r>
      <w:proofErr w:type="spellEnd"/>
      <w:r w:rsidRPr="00014330">
        <w:rPr>
          <w:sz w:val="22"/>
          <w:szCs w:val="22"/>
        </w:rPr>
        <w:t>, A., 100th Annual Meeting of the American Association of Cancer Research, "miR-337-3p modulates sensitivity to paclitaxel in non-small cell lung cancer," Denver, CO, United States. (April 2009).</w:t>
      </w:r>
    </w:p>
    <w:p w14:paraId="5224840A" w14:textId="77777777" w:rsidR="00385BA4" w:rsidRPr="00014330" w:rsidRDefault="006B02EA">
      <w:pPr>
        <w:pStyle w:val="BodyText"/>
        <w:spacing w:before="185"/>
        <w:ind w:right="235"/>
        <w:rPr>
          <w:sz w:val="22"/>
          <w:szCs w:val="22"/>
        </w:rPr>
      </w:pPr>
      <w:r w:rsidRPr="00014330">
        <w:rPr>
          <w:sz w:val="22"/>
          <w:szCs w:val="22"/>
        </w:rPr>
        <w:t xml:space="preserve">12) </w:t>
      </w:r>
      <w:proofErr w:type="spellStart"/>
      <w:r w:rsidRPr="00014330">
        <w:rPr>
          <w:sz w:val="22"/>
          <w:szCs w:val="22"/>
        </w:rPr>
        <w:t>Pertsemlidis</w:t>
      </w:r>
      <w:proofErr w:type="spellEnd"/>
      <w:r w:rsidRPr="00014330">
        <w:rPr>
          <w:sz w:val="22"/>
          <w:szCs w:val="22"/>
        </w:rPr>
        <w:t xml:space="preserve">, A., </w:t>
      </w:r>
      <w:r w:rsidRPr="00014330">
        <w:rPr>
          <w:b/>
          <w:sz w:val="22"/>
          <w:szCs w:val="22"/>
        </w:rPr>
        <w:t>Du, L.</w:t>
      </w:r>
      <w:r w:rsidRPr="00014330">
        <w:rPr>
          <w:sz w:val="22"/>
          <w:szCs w:val="22"/>
        </w:rPr>
        <w:t xml:space="preserve">, Greer, R., </w:t>
      </w:r>
      <w:proofErr w:type="spellStart"/>
      <w:r w:rsidRPr="00014330">
        <w:rPr>
          <w:sz w:val="22"/>
          <w:szCs w:val="22"/>
        </w:rPr>
        <w:t>Gazdar</w:t>
      </w:r>
      <w:proofErr w:type="spellEnd"/>
      <w:r w:rsidRPr="00014330">
        <w:rPr>
          <w:sz w:val="22"/>
          <w:szCs w:val="22"/>
        </w:rPr>
        <w:t>, A. F., Hammond, S., White, M., Minna, J. D., 58th Annual Meeting of the American Society of Human Genetics, "microRNA regulation of chemoresistance in NSCLC," Philadelphia, PA, United States. (November 11, 2008).</w:t>
      </w:r>
    </w:p>
    <w:p w14:paraId="5DEA5689" w14:textId="77777777" w:rsidR="00385BA4" w:rsidRPr="00014330" w:rsidRDefault="006B02EA">
      <w:pPr>
        <w:pStyle w:val="BodyText"/>
        <w:spacing w:before="185"/>
        <w:ind w:right="141"/>
        <w:rPr>
          <w:sz w:val="22"/>
          <w:szCs w:val="22"/>
        </w:rPr>
      </w:pPr>
      <w:r w:rsidRPr="00014330">
        <w:rPr>
          <w:sz w:val="22"/>
          <w:szCs w:val="22"/>
        </w:rPr>
        <w:t xml:space="preserve">11)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Hammond, S., </w:t>
      </w:r>
      <w:proofErr w:type="spellStart"/>
      <w:r w:rsidRPr="00014330">
        <w:rPr>
          <w:sz w:val="22"/>
          <w:szCs w:val="22"/>
        </w:rPr>
        <w:t>Prudkin</w:t>
      </w:r>
      <w:proofErr w:type="spellEnd"/>
      <w:r w:rsidRPr="00014330">
        <w:rPr>
          <w:sz w:val="22"/>
          <w:szCs w:val="22"/>
        </w:rPr>
        <w:t xml:space="preserve">, L., </w:t>
      </w:r>
      <w:proofErr w:type="spellStart"/>
      <w:r w:rsidRPr="00014330">
        <w:rPr>
          <w:sz w:val="22"/>
          <w:szCs w:val="22"/>
        </w:rPr>
        <w:t>Wistuba</w:t>
      </w:r>
      <w:proofErr w:type="spellEnd"/>
      <w:r w:rsidRPr="00014330">
        <w:rPr>
          <w:sz w:val="22"/>
          <w:szCs w:val="22"/>
        </w:rPr>
        <w:t xml:space="preserve">, I. I., Ji, L., Roth, J. A., Minna, J., </w:t>
      </w:r>
      <w:proofErr w:type="spellStart"/>
      <w:r w:rsidRPr="00014330">
        <w:rPr>
          <w:sz w:val="22"/>
          <w:szCs w:val="22"/>
        </w:rPr>
        <w:t>pertsemlidis</w:t>
      </w:r>
      <w:proofErr w:type="spellEnd"/>
      <w:r w:rsidRPr="00014330">
        <w:rPr>
          <w:sz w:val="22"/>
          <w:szCs w:val="22"/>
        </w:rPr>
        <w:t>, A., 58th Annual Meeting of the American Society of Human Genetics, "</w:t>
      </w:r>
      <w:proofErr w:type="spellStart"/>
      <w:r w:rsidRPr="00014330">
        <w:rPr>
          <w:sz w:val="22"/>
          <w:szCs w:val="22"/>
        </w:rPr>
        <w:t>miR</w:t>
      </w:r>
      <w:proofErr w:type="spellEnd"/>
      <w:r w:rsidRPr="00014330">
        <w:rPr>
          <w:sz w:val="22"/>
          <w:szCs w:val="22"/>
        </w:rPr>
        <w:t>- 93, miR-98 and miR-197 regulate expression of tumor suppressor gene FUS1," Philadelphia, PA, United States. (November 11, 2008).</w:t>
      </w:r>
    </w:p>
    <w:p w14:paraId="0206BCFC" w14:textId="77777777" w:rsidR="00385BA4" w:rsidRPr="00014330" w:rsidRDefault="006B02EA">
      <w:pPr>
        <w:pStyle w:val="BodyText"/>
        <w:spacing w:before="180"/>
        <w:ind w:right="355"/>
        <w:rPr>
          <w:sz w:val="22"/>
          <w:szCs w:val="22"/>
        </w:rPr>
      </w:pPr>
      <w:r w:rsidRPr="00014330">
        <w:rPr>
          <w:sz w:val="22"/>
          <w:szCs w:val="22"/>
        </w:rPr>
        <w:t xml:space="preserve">10) </w:t>
      </w:r>
      <w:r w:rsidRPr="00014330">
        <w:rPr>
          <w:b/>
          <w:sz w:val="22"/>
          <w:szCs w:val="22"/>
        </w:rPr>
        <w:t>Du, L.</w:t>
      </w:r>
      <w:r w:rsidRPr="00014330">
        <w:rPr>
          <w:sz w:val="22"/>
          <w:szCs w:val="22"/>
        </w:rPr>
        <w:t xml:space="preserve">, Greer, R. M., </w:t>
      </w:r>
      <w:proofErr w:type="spellStart"/>
      <w:r w:rsidRPr="00014330">
        <w:rPr>
          <w:sz w:val="22"/>
          <w:szCs w:val="22"/>
        </w:rPr>
        <w:t>Schageman</w:t>
      </w:r>
      <w:proofErr w:type="spellEnd"/>
      <w:r w:rsidRPr="00014330">
        <w:rPr>
          <w:sz w:val="22"/>
          <w:szCs w:val="22"/>
        </w:rPr>
        <w:t xml:space="preserve">, J., </w:t>
      </w:r>
      <w:proofErr w:type="spellStart"/>
      <w:r w:rsidRPr="00014330">
        <w:rPr>
          <w:sz w:val="22"/>
          <w:szCs w:val="22"/>
        </w:rPr>
        <w:t>Gazdar</w:t>
      </w:r>
      <w:proofErr w:type="spellEnd"/>
      <w:r w:rsidRPr="00014330">
        <w:rPr>
          <w:sz w:val="22"/>
          <w:szCs w:val="22"/>
        </w:rPr>
        <w:t xml:space="preserve">, A. F., Hammond, S., White, M., Minna, J., </w:t>
      </w:r>
      <w:proofErr w:type="spellStart"/>
      <w:r w:rsidRPr="00014330">
        <w:rPr>
          <w:sz w:val="22"/>
          <w:szCs w:val="22"/>
        </w:rPr>
        <w:t>pertsemlidis</w:t>
      </w:r>
      <w:proofErr w:type="spellEnd"/>
      <w:r w:rsidRPr="00014330">
        <w:rPr>
          <w:sz w:val="22"/>
          <w:szCs w:val="22"/>
        </w:rPr>
        <w:t>, A., Proceedings of the 99th Annual Meeting of the American Association for Cancer Research, "microRNA regulation of chemoresistance in non-small cell lung cancer (NSCLC)," San Diego, CA, United States. (April 12, 2008).</w:t>
      </w:r>
    </w:p>
    <w:p w14:paraId="4E142F80" w14:textId="77777777" w:rsidR="00385BA4" w:rsidRPr="00014330" w:rsidRDefault="00385BA4">
      <w:pPr>
        <w:pStyle w:val="BodyText"/>
        <w:spacing w:before="4"/>
        <w:ind w:left="0"/>
        <w:rPr>
          <w:sz w:val="22"/>
          <w:szCs w:val="22"/>
        </w:rPr>
      </w:pPr>
    </w:p>
    <w:p w14:paraId="776F2022" w14:textId="77777777" w:rsidR="00385BA4" w:rsidRPr="00014330" w:rsidRDefault="006B02EA">
      <w:pPr>
        <w:pStyle w:val="BodyText"/>
        <w:spacing w:before="90"/>
        <w:ind w:right="89"/>
        <w:rPr>
          <w:sz w:val="22"/>
          <w:szCs w:val="22"/>
        </w:rPr>
      </w:pPr>
      <w:r w:rsidRPr="00014330">
        <w:rPr>
          <w:sz w:val="22"/>
          <w:szCs w:val="22"/>
        </w:rPr>
        <w:t xml:space="preserve">9) </w:t>
      </w:r>
      <w:proofErr w:type="spellStart"/>
      <w:r w:rsidRPr="00014330">
        <w:rPr>
          <w:sz w:val="22"/>
          <w:szCs w:val="22"/>
        </w:rPr>
        <w:t>Pertsemlidis</w:t>
      </w:r>
      <w:proofErr w:type="spellEnd"/>
      <w:r w:rsidRPr="00014330">
        <w:rPr>
          <w:sz w:val="22"/>
          <w:szCs w:val="22"/>
        </w:rPr>
        <w:t xml:space="preserve">, A., </w:t>
      </w:r>
      <w:r w:rsidRPr="00014330">
        <w:rPr>
          <w:b/>
          <w:sz w:val="22"/>
          <w:szCs w:val="22"/>
        </w:rPr>
        <w:t>Du, L.</w:t>
      </w:r>
      <w:r w:rsidRPr="00014330">
        <w:rPr>
          <w:sz w:val="22"/>
          <w:szCs w:val="22"/>
        </w:rPr>
        <w:t xml:space="preserve">, Greer, R. M., </w:t>
      </w:r>
      <w:proofErr w:type="spellStart"/>
      <w:r w:rsidRPr="00014330">
        <w:rPr>
          <w:sz w:val="22"/>
          <w:szCs w:val="22"/>
        </w:rPr>
        <w:t>Schageman</w:t>
      </w:r>
      <w:proofErr w:type="spellEnd"/>
      <w:r w:rsidRPr="00014330">
        <w:rPr>
          <w:sz w:val="22"/>
          <w:szCs w:val="22"/>
        </w:rPr>
        <w:t xml:space="preserve">, J., Girard, L., Peyton, M., </w:t>
      </w:r>
      <w:proofErr w:type="spellStart"/>
      <w:r w:rsidRPr="00014330">
        <w:rPr>
          <w:sz w:val="22"/>
          <w:szCs w:val="22"/>
        </w:rPr>
        <w:t>Gazdar</w:t>
      </w:r>
      <w:proofErr w:type="spellEnd"/>
      <w:r w:rsidRPr="00014330">
        <w:rPr>
          <w:sz w:val="22"/>
          <w:szCs w:val="22"/>
        </w:rPr>
        <w:t>, A. F., Hammond, S., Minna, J., Keystone Symposium on MicroRNA and Cancer, "microRNAs modulate chemotherapy sensitivity of non-small cell lung cancer (NSCLC)," Keystone, CO, United States. (June 18, 2007).</w:t>
      </w:r>
    </w:p>
    <w:p w14:paraId="7D30A1FF" w14:textId="77777777" w:rsidR="00385BA4" w:rsidRPr="00014330" w:rsidRDefault="006B02EA">
      <w:pPr>
        <w:pStyle w:val="BodyText"/>
        <w:spacing w:before="184"/>
        <w:ind w:right="181"/>
        <w:rPr>
          <w:sz w:val="22"/>
          <w:szCs w:val="22"/>
        </w:rPr>
      </w:pPr>
      <w:r w:rsidRPr="00014330">
        <w:rPr>
          <w:sz w:val="22"/>
          <w:szCs w:val="22"/>
        </w:rPr>
        <w:t xml:space="preserve">8)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Goodson, S., Thompson, J. M., Greer, R., Hammond, S., Girard, L., Sato, M., Peyton, M., </w:t>
      </w:r>
      <w:proofErr w:type="spellStart"/>
      <w:r w:rsidRPr="00014330">
        <w:rPr>
          <w:sz w:val="22"/>
          <w:szCs w:val="22"/>
        </w:rPr>
        <w:t>Gazdar</w:t>
      </w:r>
      <w:proofErr w:type="spellEnd"/>
      <w:r w:rsidRPr="00014330">
        <w:rPr>
          <w:sz w:val="22"/>
          <w:szCs w:val="22"/>
        </w:rPr>
        <w:t xml:space="preserve">, A. F., Minna, J., </w:t>
      </w:r>
      <w:proofErr w:type="spellStart"/>
      <w:r w:rsidRPr="00014330">
        <w:rPr>
          <w:sz w:val="22"/>
          <w:szCs w:val="22"/>
        </w:rPr>
        <w:t>Pertsemlidis</w:t>
      </w:r>
      <w:proofErr w:type="spellEnd"/>
      <w:r w:rsidRPr="00014330">
        <w:rPr>
          <w:sz w:val="22"/>
          <w:szCs w:val="22"/>
        </w:rPr>
        <w:t>, A., Fourth Annual Postdoctoral Symposium &amp; Poster Session, "Elucidating the role of microRNAs in lung cancer," The University of Texas Southwestern Medical Center at Dallas, New Orleans, LA, United States. (2006).</w:t>
      </w:r>
    </w:p>
    <w:p w14:paraId="4DC3B856" w14:textId="77777777" w:rsidR="00385BA4" w:rsidRPr="00014330" w:rsidRDefault="006B02EA">
      <w:pPr>
        <w:pStyle w:val="BodyText"/>
        <w:spacing w:before="184"/>
        <w:ind w:right="214"/>
        <w:rPr>
          <w:sz w:val="22"/>
          <w:szCs w:val="22"/>
        </w:rPr>
      </w:pPr>
      <w:r w:rsidRPr="00014330">
        <w:rPr>
          <w:sz w:val="22"/>
          <w:szCs w:val="22"/>
        </w:rPr>
        <w:t xml:space="preserve">7) </w:t>
      </w:r>
      <w:proofErr w:type="spellStart"/>
      <w:r w:rsidRPr="00014330">
        <w:rPr>
          <w:sz w:val="22"/>
          <w:szCs w:val="22"/>
        </w:rPr>
        <w:t>Pertsemlidis</w:t>
      </w:r>
      <w:proofErr w:type="spellEnd"/>
      <w:r w:rsidRPr="00014330">
        <w:rPr>
          <w:sz w:val="22"/>
          <w:szCs w:val="22"/>
        </w:rPr>
        <w:t xml:space="preserve">, A., </w:t>
      </w:r>
      <w:proofErr w:type="spellStart"/>
      <w:r w:rsidRPr="00014330">
        <w:rPr>
          <w:sz w:val="22"/>
          <w:szCs w:val="22"/>
        </w:rPr>
        <w:t>Inorv</w:t>
      </w:r>
      <w:proofErr w:type="spellEnd"/>
      <w:r w:rsidRPr="00014330">
        <w:rPr>
          <w:sz w:val="22"/>
          <w:szCs w:val="22"/>
        </w:rPr>
        <w:t xml:space="preserve">.,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Goodson, S., Thompson, J. M., Hammond, S., Girard, L., Sato, M., Shay, J., </w:t>
      </w:r>
      <w:proofErr w:type="spellStart"/>
      <w:r w:rsidRPr="00014330">
        <w:rPr>
          <w:sz w:val="22"/>
          <w:szCs w:val="22"/>
        </w:rPr>
        <w:t>Gazdar</w:t>
      </w:r>
      <w:proofErr w:type="spellEnd"/>
      <w:r w:rsidRPr="00014330">
        <w:rPr>
          <w:sz w:val="22"/>
          <w:szCs w:val="22"/>
        </w:rPr>
        <w:t>, A. F., Minna, J., 56th Annual Meeting of the American Society of Human Genetics, "MicroRNA expression profiling of lung cancer cell lines," American Society of Human Genetics, New Orleans, LA, United States. (October 9, 2006).</w:t>
      </w:r>
    </w:p>
    <w:p w14:paraId="68838917" w14:textId="77777777" w:rsidR="00385BA4" w:rsidRPr="00014330" w:rsidRDefault="006B02EA">
      <w:pPr>
        <w:pStyle w:val="BodyText"/>
        <w:spacing w:before="184"/>
        <w:ind w:right="243"/>
        <w:jc w:val="both"/>
        <w:rPr>
          <w:sz w:val="22"/>
          <w:szCs w:val="22"/>
        </w:rPr>
      </w:pPr>
      <w:r w:rsidRPr="00014330">
        <w:rPr>
          <w:sz w:val="22"/>
          <w:szCs w:val="22"/>
        </w:rPr>
        <w:t xml:space="preserve">6) </w:t>
      </w:r>
      <w:r w:rsidRPr="00014330">
        <w:rPr>
          <w:b/>
          <w:sz w:val="22"/>
          <w:szCs w:val="22"/>
        </w:rPr>
        <w:t>Du, L.</w:t>
      </w:r>
      <w:r w:rsidRPr="00014330">
        <w:rPr>
          <w:sz w:val="22"/>
          <w:szCs w:val="22"/>
        </w:rPr>
        <w:t xml:space="preserve">, </w:t>
      </w:r>
      <w:proofErr w:type="spellStart"/>
      <w:r w:rsidRPr="00014330">
        <w:rPr>
          <w:sz w:val="22"/>
          <w:szCs w:val="22"/>
        </w:rPr>
        <w:t>Schageman</w:t>
      </w:r>
      <w:proofErr w:type="spellEnd"/>
      <w:r w:rsidRPr="00014330">
        <w:rPr>
          <w:sz w:val="22"/>
          <w:szCs w:val="22"/>
        </w:rPr>
        <w:t xml:space="preserve">, J., Minna, J., </w:t>
      </w:r>
      <w:proofErr w:type="spellStart"/>
      <w:r w:rsidRPr="00014330">
        <w:rPr>
          <w:sz w:val="22"/>
          <w:szCs w:val="22"/>
        </w:rPr>
        <w:t>pertsemlidis</w:t>
      </w:r>
      <w:proofErr w:type="spellEnd"/>
      <w:r w:rsidRPr="00014330">
        <w:rPr>
          <w:sz w:val="22"/>
          <w:szCs w:val="22"/>
        </w:rPr>
        <w:t xml:space="preserve">, A., Third Annual Postdoctoral Symposium &amp; Poster Session, "miR-98 as a Potential Diagnostic Marker and Therapeutic Target in Lung Cancer," The </w:t>
      </w:r>
      <w:r w:rsidRPr="00014330">
        <w:rPr>
          <w:sz w:val="22"/>
          <w:szCs w:val="22"/>
        </w:rPr>
        <w:lastRenderedPageBreak/>
        <w:t>University of Texas Southwestern Medical Center at Dallas, Dallas, TX, United States. (2005).</w:t>
      </w:r>
    </w:p>
    <w:p w14:paraId="192F2CFF" w14:textId="77777777" w:rsidR="00385BA4" w:rsidRPr="00014330" w:rsidRDefault="006B02EA">
      <w:pPr>
        <w:pStyle w:val="BodyText"/>
        <w:spacing w:before="184"/>
        <w:ind w:right="172"/>
        <w:rPr>
          <w:sz w:val="22"/>
          <w:szCs w:val="22"/>
        </w:rPr>
      </w:pPr>
      <w:r w:rsidRPr="00014330">
        <w:rPr>
          <w:sz w:val="22"/>
          <w:szCs w:val="22"/>
        </w:rPr>
        <w:t xml:space="preserve">5) </w:t>
      </w:r>
      <w:r w:rsidRPr="00014330">
        <w:rPr>
          <w:b/>
          <w:sz w:val="22"/>
          <w:szCs w:val="22"/>
        </w:rPr>
        <w:t>Du, L.</w:t>
      </w:r>
      <w:r w:rsidRPr="00014330">
        <w:rPr>
          <w:sz w:val="22"/>
          <w:szCs w:val="22"/>
        </w:rPr>
        <w:t>, Post, S., Cardiovascular Research Day., "M-CSF Regulates Expression of the Adaptor Protein Dab2," Linda &amp; Jack Gill Heart Institute, University of Kentucky, Lexington, KY, United States. (2003).</w:t>
      </w:r>
    </w:p>
    <w:p w14:paraId="41DDECDB" w14:textId="38AC24BB" w:rsidR="00385BA4" w:rsidRPr="00014330" w:rsidRDefault="006B02EA">
      <w:pPr>
        <w:pStyle w:val="BodyText"/>
        <w:spacing w:before="184"/>
        <w:ind w:right="398"/>
        <w:rPr>
          <w:sz w:val="22"/>
          <w:szCs w:val="22"/>
        </w:rPr>
      </w:pPr>
      <w:r w:rsidRPr="00014330">
        <w:rPr>
          <w:sz w:val="22"/>
          <w:szCs w:val="22"/>
        </w:rPr>
        <w:t xml:space="preserve">4) </w:t>
      </w:r>
      <w:r w:rsidRPr="00014330">
        <w:rPr>
          <w:b/>
          <w:sz w:val="22"/>
          <w:szCs w:val="22"/>
        </w:rPr>
        <w:t>Du, L.</w:t>
      </w:r>
      <w:r w:rsidRPr="00014330">
        <w:rPr>
          <w:sz w:val="22"/>
          <w:szCs w:val="22"/>
        </w:rPr>
        <w:t>, Post, S., South</w:t>
      </w:r>
      <w:r w:rsidR="00965EF1">
        <w:rPr>
          <w:sz w:val="22"/>
          <w:szCs w:val="22"/>
        </w:rPr>
        <w:t>e</w:t>
      </w:r>
      <w:r w:rsidRPr="00014330">
        <w:rPr>
          <w:sz w:val="22"/>
          <w:szCs w:val="22"/>
        </w:rPr>
        <w:t>ast Lipid Research Conference, "Differential Regulation of LDL and Transferrin Receptor Endocytosis: Potential involvement of receptor-specific adaptor proteins," American Heart Association, Pine Mountain, GA, United States. (March 2002).</w:t>
      </w:r>
    </w:p>
    <w:p w14:paraId="79D46C91" w14:textId="77777777" w:rsidR="00385BA4" w:rsidRPr="00014330" w:rsidRDefault="006B02EA">
      <w:pPr>
        <w:pStyle w:val="BodyText"/>
        <w:spacing w:before="184"/>
        <w:ind w:right="98"/>
        <w:rPr>
          <w:sz w:val="22"/>
          <w:szCs w:val="22"/>
        </w:rPr>
      </w:pPr>
      <w:r w:rsidRPr="00014330">
        <w:rPr>
          <w:sz w:val="22"/>
          <w:szCs w:val="22"/>
        </w:rPr>
        <w:t xml:space="preserve">3) </w:t>
      </w:r>
      <w:r w:rsidRPr="00014330">
        <w:rPr>
          <w:b/>
          <w:sz w:val="22"/>
          <w:szCs w:val="22"/>
        </w:rPr>
        <w:t>Du, L.</w:t>
      </w:r>
      <w:r w:rsidRPr="00014330">
        <w:rPr>
          <w:sz w:val="22"/>
          <w:szCs w:val="22"/>
        </w:rPr>
        <w:t>, Post, S., Cardiovascular Research Day., "Differential Regulation of Transferrin and LDL Receptors by Macrophage-Colony Stimulating Factor," Linda &amp; Jack Gill Heart Institute, University of Kentucky, Lexington, KY, United States. (2001).</w:t>
      </w:r>
    </w:p>
    <w:p w14:paraId="6555DCCD" w14:textId="77777777" w:rsidR="00385BA4" w:rsidRPr="00014330" w:rsidRDefault="006B02EA">
      <w:pPr>
        <w:pStyle w:val="BodyText"/>
        <w:spacing w:before="184"/>
        <w:ind w:right="205"/>
        <w:rPr>
          <w:sz w:val="22"/>
          <w:szCs w:val="22"/>
        </w:rPr>
      </w:pPr>
      <w:r w:rsidRPr="00014330">
        <w:rPr>
          <w:sz w:val="22"/>
          <w:szCs w:val="22"/>
        </w:rPr>
        <w:t xml:space="preserve">2) </w:t>
      </w:r>
      <w:r w:rsidRPr="00014330">
        <w:rPr>
          <w:b/>
          <w:sz w:val="22"/>
          <w:szCs w:val="22"/>
        </w:rPr>
        <w:t>Du, L.</w:t>
      </w:r>
      <w:r w:rsidRPr="00014330">
        <w:rPr>
          <w:sz w:val="22"/>
          <w:szCs w:val="22"/>
        </w:rPr>
        <w:t>, Post, S., 2nd Annual Conference on Arteriosclerosis, Thrombosis and Vascular Biology, "Macrophage-Colony Stimulating Factor Differentially Regulates Transferrin and LDL Receptors in Macrophages," American Heart Association, Arlington, VA, United States. (2001).</w:t>
      </w:r>
    </w:p>
    <w:p w14:paraId="2A04947E" w14:textId="5118694E" w:rsidR="00385BA4" w:rsidRDefault="006B02EA">
      <w:pPr>
        <w:pStyle w:val="BodyText"/>
        <w:spacing w:before="184"/>
        <w:ind w:right="384"/>
        <w:rPr>
          <w:sz w:val="22"/>
          <w:szCs w:val="22"/>
        </w:rPr>
      </w:pPr>
      <w:r w:rsidRPr="00014330">
        <w:rPr>
          <w:sz w:val="22"/>
          <w:szCs w:val="22"/>
        </w:rPr>
        <w:t xml:space="preserve">1) </w:t>
      </w:r>
      <w:r w:rsidRPr="00014330">
        <w:rPr>
          <w:b/>
          <w:sz w:val="22"/>
          <w:szCs w:val="22"/>
        </w:rPr>
        <w:t>Du, L.</w:t>
      </w:r>
      <w:r w:rsidRPr="00014330">
        <w:rPr>
          <w:sz w:val="22"/>
          <w:szCs w:val="22"/>
        </w:rPr>
        <w:t>, Post, S., Cardiovascular Research Day., "Macrophage-Colony Stimulating Factor Regulates Transferrin Association with Macrophages via a PI3-Kinase Signaling Pathway," Linda &amp; Jack Gill Heart Institute, University of Kentucky, Lexington, KY, United States. (2000).</w:t>
      </w:r>
    </w:p>
    <w:p w14:paraId="308CC4FB" w14:textId="77777777" w:rsidR="00D937CD" w:rsidRPr="00014330" w:rsidRDefault="00D937CD">
      <w:pPr>
        <w:pStyle w:val="BodyText"/>
        <w:spacing w:before="184"/>
        <w:ind w:right="384"/>
        <w:rPr>
          <w:sz w:val="22"/>
          <w:szCs w:val="22"/>
        </w:rPr>
      </w:pPr>
    </w:p>
    <w:p w14:paraId="73B73952" w14:textId="51A5EDE9" w:rsidR="00385BA4" w:rsidRPr="00014330" w:rsidRDefault="006B02EA" w:rsidP="00DD4F0A">
      <w:pPr>
        <w:pStyle w:val="Heading1"/>
        <w:numPr>
          <w:ilvl w:val="0"/>
          <w:numId w:val="16"/>
        </w:numPr>
        <w:tabs>
          <w:tab w:val="left" w:pos="407"/>
        </w:tabs>
        <w:spacing w:before="1"/>
        <w:ind w:left="406" w:hanging="294"/>
        <w:rPr>
          <w:sz w:val="22"/>
          <w:szCs w:val="22"/>
        </w:rPr>
      </w:pPr>
      <w:r w:rsidRPr="00014330">
        <w:rPr>
          <w:sz w:val="22"/>
          <w:szCs w:val="22"/>
        </w:rPr>
        <w:t xml:space="preserve">Invited Talks, Lectures, and Presentations: (total, </w:t>
      </w:r>
      <w:r w:rsidR="005313E0">
        <w:rPr>
          <w:sz w:val="22"/>
          <w:szCs w:val="22"/>
        </w:rPr>
        <w:t>20</w:t>
      </w:r>
      <w:r w:rsidRPr="00014330">
        <w:rPr>
          <w:sz w:val="22"/>
          <w:szCs w:val="22"/>
        </w:rPr>
        <w:t xml:space="preserve">; </w:t>
      </w:r>
      <w:r w:rsidR="00AA64F2">
        <w:rPr>
          <w:sz w:val="22"/>
          <w:szCs w:val="22"/>
        </w:rPr>
        <w:t xml:space="preserve">**, </w:t>
      </w:r>
      <w:r w:rsidRPr="00014330">
        <w:rPr>
          <w:sz w:val="22"/>
          <w:szCs w:val="22"/>
        </w:rPr>
        <w:t>Texas State,</w:t>
      </w:r>
      <w:r w:rsidRPr="00014330">
        <w:rPr>
          <w:spacing w:val="-1"/>
          <w:sz w:val="22"/>
          <w:szCs w:val="22"/>
        </w:rPr>
        <w:t xml:space="preserve"> </w:t>
      </w:r>
      <w:r w:rsidR="005313E0">
        <w:rPr>
          <w:sz w:val="22"/>
          <w:szCs w:val="22"/>
        </w:rPr>
        <w:t>7</w:t>
      </w:r>
      <w:r w:rsidRPr="00014330">
        <w:rPr>
          <w:sz w:val="22"/>
          <w:szCs w:val="22"/>
        </w:rPr>
        <w:t>)</w:t>
      </w:r>
    </w:p>
    <w:p w14:paraId="571EEF2E" w14:textId="77777777" w:rsidR="00385BA4" w:rsidRPr="00014330" w:rsidRDefault="00385BA4">
      <w:pPr>
        <w:pStyle w:val="BodyText"/>
        <w:ind w:left="0"/>
        <w:rPr>
          <w:b/>
          <w:sz w:val="22"/>
          <w:szCs w:val="22"/>
        </w:rPr>
      </w:pPr>
    </w:p>
    <w:p w14:paraId="4F607675" w14:textId="3B750C09" w:rsidR="005313E0" w:rsidRDefault="005313E0" w:rsidP="00535794">
      <w:pPr>
        <w:ind w:left="90"/>
      </w:pPr>
      <w:r>
        <w:t>**20) Du, L. (Presenter), 2022 Global Virtual Conference on Pediatrics and Neonatology, "Cell differentiation and differentiation therapy in neuroblastoma," Virtual. (November 21, 2022).</w:t>
      </w:r>
    </w:p>
    <w:p w14:paraId="0ADAE988" w14:textId="77777777" w:rsidR="005313E0" w:rsidRDefault="005313E0" w:rsidP="005313E0">
      <w:pPr>
        <w:ind w:left="1440" w:hanging="360"/>
      </w:pPr>
    </w:p>
    <w:p w14:paraId="0B3DCEA4" w14:textId="54E146AA" w:rsidR="005313E0" w:rsidRDefault="005313E0" w:rsidP="00535794">
      <w:pPr>
        <w:ind w:left="90"/>
      </w:pPr>
      <w:r>
        <w:t>** 19) Du, L. (Presenter), 2022 2nd Global Virtual Summit on Pediatrics &amp; Neonatology, "Targeting the cell differentiation pathway in neuroblastoma treatment," Virtual. (September 19, 2022).</w:t>
      </w:r>
    </w:p>
    <w:p w14:paraId="2755ED09" w14:textId="77777777" w:rsidR="005313E0" w:rsidRDefault="005313E0" w:rsidP="005313E0">
      <w:pPr>
        <w:ind w:left="1440" w:hanging="360"/>
      </w:pPr>
    </w:p>
    <w:p w14:paraId="45C0A92E" w14:textId="14435937" w:rsidR="009203C5" w:rsidRPr="00014330" w:rsidRDefault="00AA64F2">
      <w:pPr>
        <w:pStyle w:val="BodyText"/>
        <w:ind w:right="481"/>
        <w:jc w:val="both"/>
        <w:rPr>
          <w:color w:val="000000" w:themeColor="text1"/>
          <w:sz w:val="22"/>
          <w:szCs w:val="22"/>
        </w:rPr>
      </w:pPr>
      <w:r>
        <w:rPr>
          <w:sz w:val="22"/>
          <w:szCs w:val="22"/>
        </w:rPr>
        <w:t>**</w:t>
      </w:r>
      <w:r w:rsidR="009203C5" w:rsidRPr="00014330">
        <w:rPr>
          <w:color w:val="000000" w:themeColor="text1"/>
          <w:sz w:val="22"/>
          <w:szCs w:val="22"/>
        </w:rPr>
        <w:t xml:space="preserve">18) </w:t>
      </w:r>
      <w:r w:rsidR="009203C5" w:rsidRPr="00014330">
        <w:rPr>
          <w:b/>
          <w:bCs/>
          <w:color w:val="000000" w:themeColor="text1"/>
          <w:sz w:val="22"/>
          <w:szCs w:val="22"/>
        </w:rPr>
        <w:t>Du L.</w:t>
      </w:r>
      <w:r w:rsidR="003C2AC5" w:rsidRPr="00014330">
        <w:rPr>
          <w:b/>
          <w:bCs/>
          <w:color w:val="000000" w:themeColor="text1"/>
          <w:sz w:val="22"/>
          <w:szCs w:val="22"/>
        </w:rPr>
        <w:t>,</w:t>
      </w:r>
      <w:r w:rsidR="009203C5" w:rsidRPr="00014330">
        <w:rPr>
          <w:color w:val="000000" w:themeColor="text1"/>
          <w:sz w:val="22"/>
          <w:szCs w:val="22"/>
        </w:rPr>
        <w:t xml:space="preserve"> </w:t>
      </w:r>
      <w:r w:rsidR="003C2AC5" w:rsidRPr="00014330">
        <w:rPr>
          <w:rFonts w:eastAsia="MS PGothic"/>
          <w:color w:val="000000" w:themeColor="text1"/>
          <w:sz w:val="22"/>
          <w:szCs w:val="22"/>
        </w:rPr>
        <w:t>Targeting the cell differentiation pathway in neuroblastoma treatment.</w:t>
      </w:r>
      <w:r w:rsidR="003C2AC5" w:rsidRPr="00014330">
        <w:rPr>
          <w:color w:val="000000" w:themeColor="text1"/>
          <w:sz w:val="22"/>
          <w:szCs w:val="22"/>
          <w:shd w:val="clear" w:color="auto" w:fill="FFFFFF"/>
        </w:rPr>
        <w:t xml:space="preserve"> Department of Biology Seminar, Middle Tennessee State University. </w:t>
      </w:r>
      <w:r w:rsidR="009203C5" w:rsidRPr="00014330">
        <w:rPr>
          <w:color w:val="000000" w:themeColor="text1"/>
          <w:sz w:val="22"/>
          <w:szCs w:val="22"/>
        </w:rPr>
        <w:t>Virtual (April 14, 2022)</w:t>
      </w:r>
      <w:r w:rsidR="003C2AC5" w:rsidRPr="00014330">
        <w:rPr>
          <w:color w:val="000000" w:themeColor="text1"/>
          <w:sz w:val="22"/>
          <w:szCs w:val="22"/>
        </w:rPr>
        <w:t>.</w:t>
      </w:r>
    </w:p>
    <w:p w14:paraId="72F4AFF0" w14:textId="77777777" w:rsidR="009203C5" w:rsidRPr="00014330" w:rsidRDefault="009203C5">
      <w:pPr>
        <w:pStyle w:val="BodyText"/>
        <w:ind w:right="481"/>
        <w:jc w:val="both"/>
        <w:rPr>
          <w:sz w:val="22"/>
          <w:szCs w:val="22"/>
        </w:rPr>
      </w:pPr>
    </w:p>
    <w:p w14:paraId="58CAA33B" w14:textId="76C24A80" w:rsidR="00385BA4" w:rsidRPr="00014330" w:rsidRDefault="00AA64F2">
      <w:pPr>
        <w:pStyle w:val="BodyText"/>
        <w:ind w:right="481"/>
        <w:jc w:val="both"/>
        <w:rPr>
          <w:sz w:val="22"/>
          <w:szCs w:val="22"/>
        </w:rPr>
      </w:pPr>
      <w:r>
        <w:rPr>
          <w:sz w:val="22"/>
          <w:szCs w:val="22"/>
        </w:rPr>
        <w:t>**</w:t>
      </w:r>
      <w:r w:rsidR="006B02EA" w:rsidRPr="00014330">
        <w:rPr>
          <w:sz w:val="22"/>
          <w:szCs w:val="22"/>
        </w:rPr>
        <w:t xml:space="preserve">17) </w:t>
      </w:r>
      <w:r w:rsidR="006B02EA" w:rsidRPr="00014330">
        <w:rPr>
          <w:b/>
          <w:sz w:val="22"/>
          <w:szCs w:val="22"/>
        </w:rPr>
        <w:t>Du, L.</w:t>
      </w:r>
      <w:r w:rsidR="006B02EA" w:rsidRPr="00014330">
        <w:rPr>
          <w:sz w:val="22"/>
          <w:szCs w:val="22"/>
        </w:rPr>
        <w:t>, Beijing University of Chinese Medicine Pain Management Forum 2019, "From raising a scientific question to a successful grant application," Dong Fang Hospital, Beijing University of Chinese Medicine, Beijing, China. (July 7, 2019).</w:t>
      </w:r>
    </w:p>
    <w:p w14:paraId="1F7BB4D5" w14:textId="16B10132" w:rsidR="0092786E" w:rsidRPr="00014330" w:rsidRDefault="00AA64F2">
      <w:pPr>
        <w:pStyle w:val="BodyText"/>
        <w:spacing w:before="181"/>
        <w:ind w:right="608"/>
        <w:rPr>
          <w:sz w:val="22"/>
          <w:szCs w:val="22"/>
        </w:rPr>
      </w:pPr>
      <w:r>
        <w:rPr>
          <w:sz w:val="22"/>
          <w:szCs w:val="22"/>
        </w:rPr>
        <w:t>**</w:t>
      </w:r>
      <w:r w:rsidR="0092786E" w:rsidRPr="00014330">
        <w:rPr>
          <w:sz w:val="22"/>
          <w:szCs w:val="22"/>
        </w:rPr>
        <w:t xml:space="preserve">16) </w:t>
      </w:r>
      <w:r w:rsidR="0092786E" w:rsidRPr="00014330">
        <w:rPr>
          <w:b/>
          <w:sz w:val="22"/>
          <w:szCs w:val="22"/>
        </w:rPr>
        <w:t>Du, L.</w:t>
      </w:r>
      <w:r w:rsidR="0092786E" w:rsidRPr="00014330">
        <w:rPr>
          <w:sz w:val="22"/>
          <w:szCs w:val="22"/>
        </w:rPr>
        <w:t xml:space="preserve">, 3rd World Congress on Cancer Biology and Immunology 2019, "Mechanisms of cell differentiation in neuroblastoma and discovery of differentiation agents for neuroblastoma therapy," </w:t>
      </w:r>
      <w:proofErr w:type="spellStart"/>
      <w:r w:rsidR="0092786E" w:rsidRPr="00014330">
        <w:rPr>
          <w:sz w:val="22"/>
          <w:szCs w:val="22"/>
        </w:rPr>
        <w:t>Cenetri</w:t>
      </w:r>
      <w:proofErr w:type="spellEnd"/>
      <w:r w:rsidR="0092786E" w:rsidRPr="00014330">
        <w:rPr>
          <w:sz w:val="22"/>
          <w:szCs w:val="22"/>
        </w:rPr>
        <w:t xml:space="preserve"> Publishing group, Klima Hotel Milano </w:t>
      </w:r>
      <w:proofErr w:type="spellStart"/>
      <w:r w:rsidR="0092786E" w:rsidRPr="00014330">
        <w:rPr>
          <w:sz w:val="22"/>
          <w:szCs w:val="22"/>
        </w:rPr>
        <w:t>Fiere</w:t>
      </w:r>
      <w:proofErr w:type="spellEnd"/>
      <w:r w:rsidR="0092786E" w:rsidRPr="00014330">
        <w:rPr>
          <w:sz w:val="22"/>
          <w:szCs w:val="22"/>
        </w:rPr>
        <w:t>, Milan, Italy, Milan, Italy. (March 11, 2019).</w:t>
      </w:r>
    </w:p>
    <w:p w14:paraId="3B2A585A" w14:textId="1F8795D6" w:rsidR="00385BA4" w:rsidRPr="00014330" w:rsidRDefault="00AA64F2">
      <w:pPr>
        <w:pStyle w:val="BodyText"/>
        <w:spacing w:before="181"/>
        <w:ind w:right="608"/>
        <w:rPr>
          <w:sz w:val="22"/>
          <w:szCs w:val="22"/>
        </w:rPr>
      </w:pPr>
      <w:r>
        <w:rPr>
          <w:sz w:val="22"/>
          <w:szCs w:val="22"/>
        </w:rPr>
        <w:t>**</w:t>
      </w:r>
      <w:r w:rsidR="006B02EA" w:rsidRPr="00014330">
        <w:rPr>
          <w:sz w:val="22"/>
          <w:szCs w:val="22"/>
        </w:rPr>
        <w:t xml:space="preserve">15) </w:t>
      </w:r>
      <w:r w:rsidR="006B02EA" w:rsidRPr="00014330">
        <w:rPr>
          <w:b/>
          <w:sz w:val="22"/>
          <w:szCs w:val="22"/>
        </w:rPr>
        <w:t>Du, L.</w:t>
      </w:r>
      <w:r w:rsidR="006B02EA" w:rsidRPr="00014330">
        <w:rPr>
          <w:sz w:val="22"/>
          <w:szCs w:val="22"/>
        </w:rPr>
        <w:t xml:space="preserve">, International Conference and Exhibition on Pediatric Oncology and </w:t>
      </w:r>
      <w:proofErr w:type="spellStart"/>
      <w:r w:rsidR="006B02EA" w:rsidRPr="00014330">
        <w:rPr>
          <w:sz w:val="22"/>
          <w:szCs w:val="22"/>
        </w:rPr>
        <w:t>Clincial</w:t>
      </w:r>
      <w:proofErr w:type="spellEnd"/>
      <w:r w:rsidR="006B02EA" w:rsidRPr="00014330">
        <w:rPr>
          <w:sz w:val="22"/>
          <w:szCs w:val="22"/>
        </w:rPr>
        <w:t xml:space="preserve"> Pediatrics, "Cell differentiation and differentiation therapy in neuroblastoma," Conference Series LLC, Pediatric Oncology, Pediatric Leukemia, Pediatric Hematology Oncology &amp; Neuroblastoma in Children, Toronto, Canada. (August 11, 2016).</w:t>
      </w:r>
    </w:p>
    <w:p w14:paraId="628C43AB" w14:textId="2F8BEED6" w:rsidR="00385BA4" w:rsidRPr="00014330" w:rsidRDefault="00AA64F2">
      <w:pPr>
        <w:pStyle w:val="BodyText"/>
        <w:spacing w:before="179"/>
        <w:ind w:right="186"/>
        <w:rPr>
          <w:sz w:val="22"/>
          <w:szCs w:val="22"/>
        </w:rPr>
      </w:pPr>
      <w:r>
        <w:rPr>
          <w:sz w:val="22"/>
          <w:szCs w:val="22"/>
        </w:rPr>
        <w:t>**</w:t>
      </w:r>
      <w:r w:rsidR="006B02EA" w:rsidRPr="00014330">
        <w:rPr>
          <w:sz w:val="22"/>
          <w:szCs w:val="22"/>
        </w:rPr>
        <w:t xml:space="preserve">14) </w:t>
      </w:r>
      <w:r w:rsidR="006B02EA" w:rsidRPr="00014330">
        <w:rPr>
          <w:b/>
          <w:sz w:val="22"/>
          <w:szCs w:val="22"/>
        </w:rPr>
        <w:t>Du, L.</w:t>
      </w:r>
      <w:r w:rsidR="006B02EA" w:rsidRPr="00014330">
        <w:rPr>
          <w:sz w:val="22"/>
          <w:szCs w:val="22"/>
        </w:rPr>
        <w:t>, Department of Chemistry and Biochemistry. Texas State University, "Cell differentiation and differentiation therapy in neuroblastoma," San Marcos, TX. (November 23, 2015).</w:t>
      </w:r>
    </w:p>
    <w:p w14:paraId="3A0CE232" w14:textId="77777777" w:rsidR="00385BA4" w:rsidRPr="00014330" w:rsidRDefault="006B02EA">
      <w:pPr>
        <w:pStyle w:val="BodyText"/>
        <w:spacing w:before="184"/>
        <w:ind w:right="392"/>
        <w:rPr>
          <w:sz w:val="22"/>
          <w:szCs w:val="22"/>
        </w:rPr>
      </w:pPr>
      <w:r w:rsidRPr="00014330">
        <w:rPr>
          <w:sz w:val="22"/>
          <w:szCs w:val="22"/>
        </w:rPr>
        <w:t xml:space="preserve">13) </w:t>
      </w:r>
      <w:r w:rsidRPr="00014330">
        <w:rPr>
          <w:b/>
          <w:sz w:val="22"/>
          <w:szCs w:val="22"/>
        </w:rPr>
        <w:t>Du, L.</w:t>
      </w:r>
      <w:r w:rsidRPr="00014330">
        <w:rPr>
          <w:sz w:val="22"/>
          <w:szCs w:val="22"/>
        </w:rPr>
        <w:t>, Innovative Drug Discovery &amp; Nanotechnology session, "Identifying novel differentiation agents for neuroblastoma therapy," 2015 Drug Discovery and Therapy World Congress, Boston, United States. (July 23, 2015).</w:t>
      </w:r>
    </w:p>
    <w:p w14:paraId="1B4E614C" w14:textId="77777777" w:rsidR="00385BA4" w:rsidRPr="00014330" w:rsidRDefault="006B02EA">
      <w:pPr>
        <w:pStyle w:val="BodyText"/>
        <w:spacing w:before="184"/>
        <w:ind w:right="145"/>
        <w:rPr>
          <w:sz w:val="22"/>
          <w:szCs w:val="22"/>
        </w:rPr>
      </w:pPr>
      <w:r w:rsidRPr="00014330">
        <w:rPr>
          <w:sz w:val="22"/>
          <w:szCs w:val="22"/>
        </w:rPr>
        <w:t xml:space="preserve">12) </w:t>
      </w:r>
      <w:r w:rsidRPr="00014330">
        <w:rPr>
          <w:b/>
          <w:sz w:val="22"/>
          <w:szCs w:val="22"/>
        </w:rPr>
        <w:t>Du, L.</w:t>
      </w:r>
      <w:r w:rsidRPr="00014330">
        <w:rPr>
          <w:sz w:val="22"/>
          <w:szCs w:val="22"/>
        </w:rPr>
        <w:t xml:space="preserve">, Session 603: Lead Discovery and Optimization, "Using high-content screening to identify novel differentiation agents for neuroblastoma," 2015 </w:t>
      </w:r>
      <w:proofErr w:type="gramStart"/>
      <w:r w:rsidRPr="00014330">
        <w:rPr>
          <w:sz w:val="22"/>
          <w:szCs w:val="22"/>
        </w:rPr>
        <w:t>BIT‘</w:t>
      </w:r>
      <w:proofErr w:type="gramEnd"/>
      <w:r w:rsidRPr="00014330">
        <w:rPr>
          <w:sz w:val="22"/>
          <w:szCs w:val="22"/>
        </w:rPr>
        <w:t>s 8th Annual World Cancer Congress, Beijing, China. (May 16, 2015).</w:t>
      </w:r>
    </w:p>
    <w:p w14:paraId="28F75EE0" w14:textId="77777777" w:rsidR="00385BA4" w:rsidRPr="00014330" w:rsidRDefault="00385BA4">
      <w:pPr>
        <w:pStyle w:val="BodyText"/>
        <w:spacing w:before="11"/>
        <w:ind w:left="0"/>
        <w:rPr>
          <w:sz w:val="22"/>
          <w:szCs w:val="22"/>
        </w:rPr>
      </w:pPr>
    </w:p>
    <w:p w14:paraId="34FF8F0B" w14:textId="77777777" w:rsidR="00385BA4" w:rsidRPr="00014330" w:rsidRDefault="006B02EA">
      <w:pPr>
        <w:pStyle w:val="BodyText"/>
        <w:ind w:right="115"/>
        <w:jc w:val="both"/>
        <w:rPr>
          <w:sz w:val="22"/>
          <w:szCs w:val="22"/>
        </w:rPr>
      </w:pPr>
      <w:r w:rsidRPr="00014330">
        <w:rPr>
          <w:sz w:val="22"/>
          <w:szCs w:val="22"/>
        </w:rPr>
        <w:t xml:space="preserve">11) </w:t>
      </w:r>
      <w:r w:rsidRPr="00014330">
        <w:rPr>
          <w:b/>
          <w:sz w:val="22"/>
          <w:szCs w:val="22"/>
        </w:rPr>
        <w:t>Du, L.</w:t>
      </w:r>
      <w:r w:rsidRPr="00014330">
        <w:rPr>
          <w:sz w:val="22"/>
          <w:szCs w:val="22"/>
        </w:rPr>
        <w:t>, Department of Chemistry and Biochemistry. Texas State University, "Targeting the differentiation pathway in neuroblastoma differentiation therapy," San Marcos, TX. (December 4, 2014).</w:t>
      </w:r>
    </w:p>
    <w:p w14:paraId="4B1F6067" w14:textId="77777777" w:rsidR="00385BA4" w:rsidRPr="00014330" w:rsidRDefault="006B02EA">
      <w:pPr>
        <w:pStyle w:val="BodyText"/>
        <w:spacing w:before="185"/>
        <w:ind w:right="210"/>
        <w:rPr>
          <w:sz w:val="22"/>
          <w:szCs w:val="22"/>
        </w:rPr>
      </w:pPr>
      <w:r w:rsidRPr="00014330">
        <w:rPr>
          <w:sz w:val="22"/>
          <w:szCs w:val="22"/>
        </w:rPr>
        <w:t xml:space="preserve">10) </w:t>
      </w:r>
      <w:r w:rsidRPr="00014330">
        <w:rPr>
          <w:b/>
          <w:sz w:val="22"/>
          <w:szCs w:val="22"/>
        </w:rPr>
        <w:t>Du, L.</w:t>
      </w:r>
      <w:r w:rsidRPr="00014330">
        <w:rPr>
          <w:sz w:val="22"/>
          <w:szCs w:val="22"/>
        </w:rPr>
        <w:t>, 2014 EDT Program Retreat, "Differentiation therapy in neuroblastoma," Cancer Therapy and Research Center, University of Texas Health Science Center at San Antonio, San Antonio, TX. (November 7, 2014).</w:t>
      </w:r>
    </w:p>
    <w:p w14:paraId="0DC22D3B" w14:textId="77777777" w:rsidR="00385BA4" w:rsidRPr="00014330" w:rsidRDefault="006B02EA">
      <w:pPr>
        <w:pStyle w:val="BodyText"/>
        <w:spacing w:before="185"/>
        <w:ind w:right="266"/>
        <w:rPr>
          <w:sz w:val="22"/>
          <w:szCs w:val="22"/>
        </w:rPr>
      </w:pPr>
      <w:r w:rsidRPr="00014330">
        <w:rPr>
          <w:sz w:val="22"/>
          <w:szCs w:val="22"/>
        </w:rPr>
        <w:t xml:space="preserve">9) </w:t>
      </w:r>
      <w:r w:rsidRPr="00014330">
        <w:rPr>
          <w:b/>
          <w:sz w:val="22"/>
          <w:szCs w:val="22"/>
        </w:rPr>
        <w:t>Du, L.</w:t>
      </w:r>
      <w:r w:rsidRPr="00014330">
        <w:rPr>
          <w:sz w:val="22"/>
          <w:szCs w:val="22"/>
        </w:rPr>
        <w:t>, 2014 Cancer Therapy and Research Center Symposium, "Targeting the differentiation pathway in neuroblastoma differentiation therapy," University of Texas Health Science Center at San Antonio, San Antonio, TX. (September 26, 2014).</w:t>
      </w:r>
    </w:p>
    <w:p w14:paraId="6D4DF3CB" w14:textId="77777777" w:rsidR="00385BA4" w:rsidRPr="00014330" w:rsidRDefault="006B02EA">
      <w:pPr>
        <w:pStyle w:val="BodyText"/>
        <w:spacing w:before="185"/>
        <w:ind w:right="436"/>
        <w:jc w:val="both"/>
        <w:rPr>
          <w:sz w:val="22"/>
          <w:szCs w:val="22"/>
        </w:rPr>
      </w:pPr>
      <w:r w:rsidRPr="00014330">
        <w:rPr>
          <w:sz w:val="22"/>
          <w:szCs w:val="22"/>
        </w:rPr>
        <w:t xml:space="preserve">8) </w:t>
      </w:r>
      <w:r w:rsidRPr="00014330">
        <w:rPr>
          <w:b/>
          <w:sz w:val="22"/>
          <w:szCs w:val="22"/>
        </w:rPr>
        <w:t>Du, L.</w:t>
      </w:r>
      <w:r w:rsidRPr="00014330">
        <w:rPr>
          <w:sz w:val="22"/>
          <w:szCs w:val="22"/>
        </w:rPr>
        <w:t>, Pediatric Translational Working Group, "Targeting the differentiation pathway in neuroblastoma differentiation therapy," Cancer Therapy and Research Center, University of Texas Health Science Center at San Antonio, San Antonio, TX. (July 29, 2014).</w:t>
      </w:r>
    </w:p>
    <w:p w14:paraId="628E97E6" w14:textId="77777777" w:rsidR="00385BA4" w:rsidRPr="00014330" w:rsidRDefault="006B02EA">
      <w:pPr>
        <w:pStyle w:val="BodyText"/>
        <w:spacing w:before="180"/>
        <w:ind w:right="331"/>
        <w:jc w:val="both"/>
        <w:rPr>
          <w:sz w:val="22"/>
          <w:szCs w:val="22"/>
        </w:rPr>
      </w:pPr>
      <w:r w:rsidRPr="00014330">
        <w:rPr>
          <w:sz w:val="22"/>
          <w:szCs w:val="22"/>
        </w:rPr>
        <w:t xml:space="preserve">7) </w:t>
      </w:r>
      <w:r w:rsidRPr="00014330">
        <w:rPr>
          <w:b/>
          <w:sz w:val="22"/>
          <w:szCs w:val="22"/>
        </w:rPr>
        <w:t>Du, L.</w:t>
      </w:r>
      <w:r w:rsidRPr="00014330">
        <w:rPr>
          <w:sz w:val="22"/>
          <w:szCs w:val="22"/>
        </w:rPr>
        <w:t>, Department of Comparative Biomedical Sciences, School of Veterinary Medicine, Louisiana State University, "Cell differentiation in neuroblastoma," Baton Rouge, LA. (April 16, 2014).</w:t>
      </w:r>
    </w:p>
    <w:p w14:paraId="136634CA" w14:textId="77777777" w:rsidR="00385BA4" w:rsidRPr="00014330" w:rsidRDefault="006B02EA">
      <w:pPr>
        <w:pStyle w:val="BodyText"/>
        <w:spacing w:before="184"/>
        <w:ind w:right="408"/>
        <w:rPr>
          <w:sz w:val="22"/>
          <w:szCs w:val="22"/>
        </w:rPr>
      </w:pPr>
      <w:r w:rsidRPr="00014330">
        <w:rPr>
          <w:sz w:val="22"/>
          <w:szCs w:val="22"/>
        </w:rPr>
        <w:t xml:space="preserve">6) </w:t>
      </w:r>
      <w:r w:rsidRPr="00014330">
        <w:rPr>
          <w:b/>
          <w:sz w:val="22"/>
          <w:szCs w:val="22"/>
        </w:rPr>
        <w:t>Du, L.</w:t>
      </w:r>
      <w:r w:rsidRPr="00014330">
        <w:rPr>
          <w:sz w:val="22"/>
          <w:szCs w:val="22"/>
        </w:rPr>
        <w:t>, "Drug/target discovery for neuroblastoma differentiation therapy," Department of Pediatrics Research Day. University of Texas Health Science Center at San Antonio, San Antonio, TX. (May 10, 2013).</w:t>
      </w:r>
    </w:p>
    <w:p w14:paraId="5303E1E1" w14:textId="77777777" w:rsidR="00385BA4" w:rsidRPr="00014330" w:rsidRDefault="006B02EA">
      <w:pPr>
        <w:pStyle w:val="BodyText"/>
        <w:spacing w:before="184"/>
        <w:ind w:right="92"/>
        <w:rPr>
          <w:sz w:val="22"/>
          <w:szCs w:val="22"/>
        </w:rPr>
      </w:pPr>
      <w:r w:rsidRPr="00014330">
        <w:rPr>
          <w:sz w:val="22"/>
          <w:szCs w:val="22"/>
        </w:rPr>
        <w:t xml:space="preserve">5) </w:t>
      </w:r>
      <w:r w:rsidRPr="00014330">
        <w:rPr>
          <w:b/>
          <w:sz w:val="22"/>
          <w:szCs w:val="22"/>
        </w:rPr>
        <w:t>Du, L.</w:t>
      </w:r>
      <w:r w:rsidRPr="00014330">
        <w:rPr>
          <w:sz w:val="22"/>
          <w:szCs w:val="22"/>
        </w:rPr>
        <w:t xml:space="preserve">, </w:t>
      </w:r>
      <w:proofErr w:type="spellStart"/>
      <w:r w:rsidRPr="00014330">
        <w:rPr>
          <w:sz w:val="22"/>
          <w:szCs w:val="22"/>
        </w:rPr>
        <w:t>Greehey</w:t>
      </w:r>
      <w:proofErr w:type="spellEnd"/>
      <w:r w:rsidRPr="00014330">
        <w:rPr>
          <w:sz w:val="22"/>
          <w:szCs w:val="22"/>
        </w:rPr>
        <w:t xml:space="preserve"> Children’s Cancer research Institute Annual Retreat, "Cell differentiation in neuroblastoma," University of Texas Health Science Center at San Antonio, San Antonio, TX. (February 28, 2013).</w:t>
      </w:r>
    </w:p>
    <w:p w14:paraId="56FD4CEE" w14:textId="77777777" w:rsidR="00385BA4" w:rsidRPr="00014330" w:rsidRDefault="006B02EA">
      <w:pPr>
        <w:pStyle w:val="BodyText"/>
        <w:spacing w:before="184"/>
        <w:ind w:right="666"/>
        <w:rPr>
          <w:sz w:val="22"/>
          <w:szCs w:val="22"/>
        </w:rPr>
      </w:pPr>
      <w:r w:rsidRPr="00014330">
        <w:rPr>
          <w:sz w:val="22"/>
          <w:szCs w:val="22"/>
        </w:rPr>
        <w:t xml:space="preserve">4) </w:t>
      </w:r>
      <w:r w:rsidRPr="00014330">
        <w:rPr>
          <w:b/>
          <w:sz w:val="22"/>
          <w:szCs w:val="22"/>
        </w:rPr>
        <w:t>Du, L.</w:t>
      </w:r>
      <w:r w:rsidRPr="00014330">
        <w:rPr>
          <w:sz w:val="22"/>
          <w:szCs w:val="22"/>
        </w:rPr>
        <w:t>, Department of Cellular and Structural Biology Seminar series, "The roles of microRNAs and transcription factors in lung cancer," University of Texas Health Science Center at San Antonio, San Antonio, TX. (October 16, 2012).</w:t>
      </w:r>
    </w:p>
    <w:p w14:paraId="3019697C" w14:textId="77777777" w:rsidR="00385BA4" w:rsidRPr="00014330" w:rsidRDefault="00385BA4">
      <w:pPr>
        <w:pStyle w:val="BodyText"/>
        <w:spacing w:before="4"/>
        <w:ind w:left="0"/>
        <w:rPr>
          <w:sz w:val="22"/>
          <w:szCs w:val="22"/>
        </w:rPr>
      </w:pPr>
    </w:p>
    <w:p w14:paraId="59F08007" w14:textId="77777777" w:rsidR="00385BA4" w:rsidRPr="00014330" w:rsidRDefault="006B02EA">
      <w:pPr>
        <w:pStyle w:val="BodyText"/>
        <w:spacing w:before="90"/>
        <w:ind w:right="93"/>
        <w:rPr>
          <w:sz w:val="22"/>
          <w:szCs w:val="22"/>
        </w:rPr>
      </w:pPr>
      <w:r w:rsidRPr="00014330">
        <w:rPr>
          <w:sz w:val="22"/>
          <w:szCs w:val="22"/>
        </w:rPr>
        <w:t xml:space="preserve">3) </w:t>
      </w:r>
      <w:r w:rsidRPr="00014330">
        <w:rPr>
          <w:b/>
          <w:sz w:val="22"/>
          <w:szCs w:val="22"/>
        </w:rPr>
        <w:t>Du, L.</w:t>
      </w:r>
      <w:r w:rsidRPr="00014330">
        <w:rPr>
          <w:sz w:val="22"/>
          <w:szCs w:val="22"/>
        </w:rPr>
        <w:t xml:space="preserve">, Department of Cellular and Structural Biology Annual Retreat, "From lung to pediatric cancers: how do I bridge the </w:t>
      </w:r>
      <w:proofErr w:type="gramStart"/>
      <w:r w:rsidRPr="00014330">
        <w:rPr>
          <w:sz w:val="22"/>
          <w:szCs w:val="22"/>
        </w:rPr>
        <w:t>two?,</w:t>
      </w:r>
      <w:proofErr w:type="gramEnd"/>
      <w:r w:rsidRPr="00014330">
        <w:rPr>
          <w:sz w:val="22"/>
          <w:szCs w:val="22"/>
        </w:rPr>
        <w:t>" University of Texas Health Science Center at San Antonio, San Antonio, TX. (May 17, 2012).</w:t>
      </w:r>
    </w:p>
    <w:p w14:paraId="7A6C7F68" w14:textId="77777777" w:rsidR="00385BA4" w:rsidRPr="00014330" w:rsidRDefault="006B02EA">
      <w:pPr>
        <w:pStyle w:val="BodyText"/>
        <w:spacing w:before="184"/>
        <w:ind w:right="114"/>
        <w:rPr>
          <w:sz w:val="22"/>
          <w:szCs w:val="22"/>
        </w:rPr>
      </w:pPr>
      <w:r w:rsidRPr="00014330">
        <w:rPr>
          <w:sz w:val="22"/>
          <w:szCs w:val="22"/>
        </w:rPr>
        <w:t xml:space="preserve">2) </w:t>
      </w:r>
      <w:r w:rsidRPr="00014330">
        <w:rPr>
          <w:b/>
          <w:sz w:val="22"/>
          <w:szCs w:val="22"/>
        </w:rPr>
        <w:t>Du, L</w:t>
      </w:r>
      <w:r w:rsidRPr="00014330">
        <w:rPr>
          <w:sz w:val="22"/>
          <w:szCs w:val="22"/>
        </w:rPr>
        <w:t xml:space="preserve">., "Inter-regulation between miRNAs and STAT3 in lung cancer," </w:t>
      </w:r>
      <w:proofErr w:type="spellStart"/>
      <w:r w:rsidRPr="00014330">
        <w:rPr>
          <w:sz w:val="22"/>
          <w:szCs w:val="22"/>
        </w:rPr>
        <w:t>Greehey</w:t>
      </w:r>
      <w:proofErr w:type="spellEnd"/>
      <w:r w:rsidRPr="00014330">
        <w:rPr>
          <w:sz w:val="22"/>
          <w:szCs w:val="22"/>
        </w:rPr>
        <w:t xml:space="preserve"> Children’s Cancer Research Institute, University of Texas Health Science Center at San Antonio, San Antonio, TX. (April 8, 2011).</w:t>
      </w:r>
    </w:p>
    <w:p w14:paraId="2F60A414" w14:textId="5934E941" w:rsidR="00385BA4" w:rsidRPr="00014330" w:rsidRDefault="006B02EA" w:rsidP="00AD7623">
      <w:pPr>
        <w:pStyle w:val="BodyText"/>
        <w:snapToGrid w:val="0"/>
        <w:spacing w:before="179" w:after="120"/>
        <w:ind w:left="115" w:right="691"/>
        <w:rPr>
          <w:sz w:val="22"/>
          <w:szCs w:val="22"/>
        </w:rPr>
      </w:pPr>
      <w:r w:rsidRPr="00014330">
        <w:rPr>
          <w:sz w:val="22"/>
          <w:szCs w:val="22"/>
        </w:rPr>
        <w:t xml:space="preserve">1) </w:t>
      </w:r>
      <w:r w:rsidRPr="00014330">
        <w:rPr>
          <w:b/>
          <w:sz w:val="22"/>
          <w:szCs w:val="22"/>
        </w:rPr>
        <w:t>Du, L.</w:t>
      </w:r>
      <w:r w:rsidRPr="00014330">
        <w:rPr>
          <w:sz w:val="22"/>
          <w:szCs w:val="22"/>
        </w:rPr>
        <w:t xml:space="preserve">, </w:t>
      </w:r>
      <w:proofErr w:type="gramStart"/>
      <w:r w:rsidRPr="00014330">
        <w:rPr>
          <w:sz w:val="22"/>
          <w:szCs w:val="22"/>
        </w:rPr>
        <w:t>Mini</w:t>
      </w:r>
      <w:r w:rsidR="000D7CFA">
        <w:rPr>
          <w:sz w:val="22"/>
          <w:szCs w:val="22"/>
        </w:rPr>
        <w:t>-</w:t>
      </w:r>
      <w:r w:rsidRPr="00014330">
        <w:rPr>
          <w:sz w:val="22"/>
          <w:szCs w:val="22"/>
        </w:rPr>
        <w:t>symposium</w:t>
      </w:r>
      <w:proofErr w:type="gramEnd"/>
      <w:r w:rsidRPr="00014330">
        <w:rPr>
          <w:sz w:val="22"/>
          <w:szCs w:val="22"/>
        </w:rPr>
        <w:t>. The 102nd Annual Meeting of the American Association for Cancer Research, "miR-337-3p and its targets STAT3 and RAP1A modulate paclitaxel sensitivity in non-small cell lung cancer (NSCLC)," Orlando, FL. (April 4, 2011).</w:t>
      </w:r>
    </w:p>
    <w:p w14:paraId="2983714D" w14:textId="77777777" w:rsidR="00385BA4" w:rsidRPr="00014330" w:rsidRDefault="00385BA4">
      <w:pPr>
        <w:pStyle w:val="BodyText"/>
        <w:spacing w:before="10"/>
        <w:ind w:left="0"/>
        <w:rPr>
          <w:sz w:val="22"/>
          <w:szCs w:val="22"/>
        </w:rPr>
      </w:pPr>
    </w:p>
    <w:p w14:paraId="09D06CC0" w14:textId="705083B7" w:rsidR="00F12380" w:rsidRPr="00D66B09" w:rsidRDefault="00F12380" w:rsidP="00F12380">
      <w:pPr>
        <w:jc w:val="center"/>
        <w:rPr>
          <w:b/>
        </w:rPr>
      </w:pPr>
      <w:r w:rsidRPr="00535794">
        <w:rPr>
          <w:b/>
          <w:highlight w:val="lightGray"/>
        </w:rPr>
        <w:t xml:space="preserve">III. </w:t>
      </w:r>
      <w:r w:rsidR="004B2B3C" w:rsidRPr="00535794">
        <w:rPr>
          <w:b/>
          <w:highlight w:val="lightGray"/>
        </w:rPr>
        <w:t>SERVICE</w:t>
      </w:r>
    </w:p>
    <w:p w14:paraId="1BE8ABF0" w14:textId="51DA3E21" w:rsidR="00F12380" w:rsidRPr="00CC5F52" w:rsidRDefault="00F12380" w:rsidP="00F12380">
      <w:pPr>
        <w:pStyle w:val="Heading3"/>
        <w:snapToGrid w:val="0"/>
        <w:spacing w:after="240"/>
        <w:jc w:val="both"/>
        <w:rPr>
          <w:rFonts w:ascii="Times New Roman" w:hAnsi="Times New Roman" w:cs="Times New Roman"/>
          <w:sz w:val="22"/>
          <w:szCs w:val="22"/>
        </w:rPr>
      </w:pPr>
      <w:r w:rsidRPr="00CC5F52">
        <w:rPr>
          <w:rFonts w:ascii="Times New Roman" w:hAnsi="Times New Roman" w:cs="Times New Roman"/>
          <w:sz w:val="22"/>
          <w:szCs w:val="22"/>
        </w:rPr>
        <w:t>A. Institutional (Texas State)</w:t>
      </w:r>
    </w:p>
    <w:p w14:paraId="4818D3C7" w14:textId="3251232E" w:rsidR="00F12380" w:rsidRDefault="00F12380" w:rsidP="00CC5F52">
      <w:pPr>
        <w:tabs>
          <w:tab w:val="left" w:pos="5040"/>
        </w:tabs>
        <w:ind w:left="90" w:firstLine="180"/>
        <w:jc w:val="both"/>
        <w:rPr>
          <w:b/>
        </w:rPr>
      </w:pPr>
      <w:r w:rsidRPr="00D66B09">
        <w:rPr>
          <w:b/>
        </w:rPr>
        <w:t>1. University:</w:t>
      </w:r>
    </w:p>
    <w:p w14:paraId="7D299060" w14:textId="77777777" w:rsidR="00715FB2" w:rsidRDefault="00715FB2" w:rsidP="00715FB2">
      <w:pPr>
        <w:tabs>
          <w:tab w:val="left" w:pos="5040"/>
        </w:tabs>
        <w:snapToGrid w:val="0"/>
        <w:spacing w:after="120"/>
        <w:rPr>
          <w:b/>
        </w:rPr>
      </w:pPr>
    </w:p>
    <w:p w14:paraId="3AE9621E" w14:textId="1A97808D" w:rsidR="00506E30" w:rsidRDefault="00715FB2" w:rsidP="00715FB2">
      <w:pPr>
        <w:tabs>
          <w:tab w:val="left" w:pos="5040"/>
        </w:tabs>
        <w:snapToGrid w:val="0"/>
        <w:spacing w:after="120"/>
        <w:ind w:left="540" w:hanging="270"/>
      </w:pPr>
      <w:r>
        <w:rPr>
          <w:b/>
        </w:rPr>
        <w:t xml:space="preserve"> </w:t>
      </w:r>
      <w:r w:rsidR="00BE3AB4">
        <w:t xml:space="preserve">6)  </w:t>
      </w:r>
      <w:r w:rsidR="00506E30">
        <w:t>Faculty respondent, 2021 International Research Conference (Faculty Respondent). (April 6, 2021 - April 8, 2021).</w:t>
      </w:r>
    </w:p>
    <w:p w14:paraId="295AB7DF" w14:textId="63328A27" w:rsidR="00506E30" w:rsidRDefault="00BE3AB4" w:rsidP="00715FB2">
      <w:pPr>
        <w:tabs>
          <w:tab w:val="left" w:pos="5040"/>
        </w:tabs>
        <w:snapToGrid w:val="0"/>
        <w:spacing w:after="120"/>
        <w:ind w:left="630" w:hanging="630"/>
      </w:pPr>
      <w:r>
        <w:t xml:space="preserve">     5)  </w:t>
      </w:r>
      <w:r w:rsidR="00506E30">
        <w:t>Reviewer, STEM Undergraduate Research Experience (SURE) program (Application Reviewer). (March 2021).</w:t>
      </w:r>
    </w:p>
    <w:p w14:paraId="2D253C97" w14:textId="77777777" w:rsidR="00F12380" w:rsidRPr="00D66B09" w:rsidRDefault="00F12380" w:rsidP="00A9268B">
      <w:pPr>
        <w:tabs>
          <w:tab w:val="left" w:pos="5040"/>
        </w:tabs>
        <w:snapToGrid w:val="0"/>
        <w:spacing w:after="120"/>
        <w:ind w:left="270"/>
        <w:jc w:val="both"/>
      </w:pPr>
      <w:r w:rsidRPr="00D66B09">
        <w:t>4)  Poster Judge, 2020 Women in Science and Engineering Conference (WISE). (March 6, 2020).</w:t>
      </w:r>
    </w:p>
    <w:p w14:paraId="0892474C" w14:textId="77777777" w:rsidR="00F12380" w:rsidRPr="00D66B09" w:rsidRDefault="00F12380" w:rsidP="00A9268B">
      <w:pPr>
        <w:tabs>
          <w:tab w:val="left" w:pos="5040"/>
        </w:tabs>
        <w:snapToGrid w:val="0"/>
        <w:spacing w:after="120"/>
        <w:ind w:left="270"/>
        <w:jc w:val="both"/>
      </w:pPr>
      <w:r w:rsidRPr="00D66B09">
        <w:lastRenderedPageBreak/>
        <w:t>3)  Poster Judge, The 2nd Annual Undergraduate Research Symposium 2019. (August 2, 2019).</w:t>
      </w:r>
    </w:p>
    <w:p w14:paraId="6EC5EB4C" w14:textId="77777777" w:rsidR="00F12380" w:rsidRPr="00D66B09" w:rsidRDefault="00F12380" w:rsidP="00A9268B">
      <w:pPr>
        <w:tabs>
          <w:tab w:val="left" w:pos="630"/>
          <w:tab w:val="left" w:pos="5040"/>
        </w:tabs>
        <w:snapToGrid w:val="0"/>
        <w:spacing w:after="120"/>
        <w:ind w:left="540" w:hanging="270"/>
        <w:jc w:val="both"/>
      </w:pPr>
      <w:r w:rsidRPr="00D66B09">
        <w:t>2) Ad Hoc reviewer, 2019 SURE program applications. (March 2019).</w:t>
      </w:r>
    </w:p>
    <w:p w14:paraId="39E0C7C2" w14:textId="77777777" w:rsidR="00F12380" w:rsidRPr="00D66B09" w:rsidRDefault="00F12380" w:rsidP="00B16A9A">
      <w:pPr>
        <w:tabs>
          <w:tab w:val="left" w:pos="5040"/>
        </w:tabs>
        <w:snapToGrid w:val="0"/>
        <w:spacing w:after="360"/>
        <w:ind w:left="548" w:hanging="274"/>
        <w:jc w:val="both"/>
      </w:pPr>
      <w:r w:rsidRPr="00D66B09">
        <w:t>1) Poster Judge, Ninth Annual International Research Conference for Graduate Students.  (November 8, 2017).</w:t>
      </w:r>
    </w:p>
    <w:p w14:paraId="7F5C2EC5" w14:textId="6077C789" w:rsidR="00F12380" w:rsidRDefault="00F12380" w:rsidP="00CC5F52">
      <w:pPr>
        <w:tabs>
          <w:tab w:val="left" w:pos="5040"/>
        </w:tabs>
        <w:ind w:left="270"/>
        <w:jc w:val="both"/>
        <w:rPr>
          <w:b/>
        </w:rPr>
      </w:pPr>
      <w:r w:rsidRPr="00D66B09">
        <w:rPr>
          <w:b/>
        </w:rPr>
        <w:t>2. Department/School:</w:t>
      </w:r>
    </w:p>
    <w:p w14:paraId="6E2EB513" w14:textId="10E57FBC" w:rsidR="000F784D" w:rsidRDefault="000F784D" w:rsidP="00CC5F52">
      <w:pPr>
        <w:tabs>
          <w:tab w:val="left" w:pos="5040"/>
        </w:tabs>
        <w:ind w:left="270"/>
        <w:jc w:val="both"/>
        <w:rPr>
          <w:b/>
        </w:rPr>
      </w:pPr>
    </w:p>
    <w:p w14:paraId="4CE10A13" w14:textId="114DE7FC" w:rsidR="000F784D" w:rsidRDefault="000F784D" w:rsidP="000F784D">
      <w:pPr>
        <w:tabs>
          <w:tab w:val="left" w:pos="5040"/>
        </w:tabs>
        <w:spacing w:after="120"/>
      </w:pPr>
      <w:r>
        <w:t xml:space="preserve">      </w:t>
      </w:r>
      <w:r w:rsidR="00F353BF">
        <w:t>12</w:t>
      </w:r>
      <w:r>
        <w:t xml:space="preserve">) Chair, Faculty Evaluation Committee. (2022 </w:t>
      </w:r>
      <w:r w:rsidR="00A145E6">
        <w:t>–</w:t>
      </w:r>
      <w:r>
        <w:t xml:space="preserve"> </w:t>
      </w:r>
      <w:r w:rsidR="00A145E6">
        <w:t>2023 cycle</w:t>
      </w:r>
      <w:r>
        <w:t>).</w:t>
      </w:r>
    </w:p>
    <w:p w14:paraId="0BCC2A23" w14:textId="74C95EDF" w:rsidR="000F784D" w:rsidRDefault="000F784D" w:rsidP="000F784D">
      <w:pPr>
        <w:tabs>
          <w:tab w:val="left" w:pos="5040"/>
        </w:tabs>
        <w:spacing w:after="120"/>
      </w:pPr>
      <w:r>
        <w:t xml:space="preserve">     </w:t>
      </w:r>
      <w:r w:rsidR="00F353BF">
        <w:t>11</w:t>
      </w:r>
      <w:r>
        <w:t xml:space="preserve">) Chair, </w:t>
      </w:r>
      <w:proofErr w:type="spellStart"/>
      <w:r>
        <w:t>Biochem</w:t>
      </w:r>
      <w:proofErr w:type="spellEnd"/>
      <w:r>
        <w:t xml:space="preserve"> Teaching lab Ad Hoc committee. (September 2021 - Present).</w:t>
      </w:r>
    </w:p>
    <w:p w14:paraId="32792C2D" w14:textId="6C499748" w:rsidR="000F784D" w:rsidRDefault="000F784D" w:rsidP="000F784D">
      <w:pPr>
        <w:tabs>
          <w:tab w:val="left" w:pos="5040"/>
        </w:tabs>
        <w:spacing w:after="120"/>
      </w:pPr>
      <w:r>
        <w:t xml:space="preserve">     </w:t>
      </w:r>
      <w:r w:rsidR="00F353BF">
        <w:t>10</w:t>
      </w:r>
      <w:r>
        <w:t>) Member, Department Personnel Committee. (2021 - Present).</w:t>
      </w:r>
    </w:p>
    <w:p w14:paraId="72CF0302" w14:textId="5E3D922D" w:rsidR="000F784D" w:rsidRDefault="000F784D" w:rsidP="000F784D">
      <w:pPr>
        <w:tabs>
          <w:tab w:val="left" w:pos="5040"/>
        </w:tabs>
        <w:spacing w:after="120"/>
      </w:pPr>
      <w:r>
        <w:t xml:space="preserve">      </w:t>
      </w:r>
      <w:r w:rsidR="00F353BF">
        <w:t>9</w:t>
      </w:r>
      <w:r>
        <w:t>) Member, Department Space Committee. (2021 - Present).</w:t>
      </w:r>
    </w:p>
    <w:p w14:paraId="10B95A4C" w14:textId="316F265F" w:rsidR="00F353BF" w:rsidRDefault="00F353BF" w:rsidP="00F353BF">
      <w:pPr>
        <w:tabs>
          <w:tab w:val="left" w:pos="5040"/>
        </w:tabs>
        <w:spacing w:after="120"/>
      </w:pPr>
      <w:r>
        <w:t xml:space="preserve">      8) Member, COSE Undergraduate Scholarship Committee. (2021 - Present).</w:t>
      </w:r>
    </w:p>
    <w:p w14:paraId="527800A6" w14:textId="785262A8" w:rsidR="000F784D" w:rsidRDefault="000F784D" w:rsidP="000F784D">
      <w:pPr>
        <w:tabs>
          <w:tab w:val="left" w:pos="5040"/>
        </w:tabs>
        <w:spacing w:after="120"/>
      </w:pPr>
      <w:r>
        <w:t xml:space="preserve">      7) Member, Faculty Evaluation Committee. (2021</w:t>
      </w:r>
      <w:r w:rsidR="00A145E6">
        <w:t>-2022 cycle</w:t>
      </w:r>
      <w:r>
        <w:t>).</w:t>
      </w:r>
    </w:p>
    <w:p w14:paraId="1EA0F2C7" w14:textId="63E85B34" w:rsidR="000F784D" w:rsidRDefault="000F784D" w:rsidP="000F784D">
      <w:pPr>
        <w:tabs>
          <w:tab w:val="left" w:pos="5040"/>
        </w:tabs>
        <w:spacing w:after="120"/>
      </w:pPr>
      <w:r>
        <w:t xml:space="preserve">      6) Member, Physical Chemistry Faculty Search Committee. (June 2021 - March 2022).</w:t>
      </w:r>
    </w:p>
    <w:p w14:paraId="2926A0F0" w14:textId="63FFB766" w:rsidR="00F12380" w:rsidRPr="00D66B09" w:rsidRDefault="000F784D" w:rsidP="000F784D">
      <w:pPr>
        <w:tabs>
          <w:tab w:val="left" w:pos="5040"/>
        </w:tabs>
        <w:spacing w:after="120"/>
        <w:ind w:left="270"/>
        <w:jc w:val="both"/>
      </w:pPr>
      <w:r>
        <w:t xml:space="preserve"> </w:t>
      </w:r>
      <w:r w:rsidR="00F12380" w:rsidRPr="00D66B09">
        <w:t>5) Biochemistry Graduate Curriculum committee. (2016 - Present).</w:t>
      </w:r>
    </w:p>
    <w:p w14:paraId="49F8E111" w14:textId="642BB844" w:rsidR="00F12380" w:rsidRPr="00D66B09" w:rsidRDefault="000F784D" w:rsidP="000F784D">
      <w:pPr>
        <w:tabs>
          <w:tab w:val="left" w:pos="5040"/>
        </w:tabs>
        <w:spacing w:after="120"/>
        <w:ind w:left="270"/>
        <w:jc w:val="both"/>
      </w:pPr>
      <w:r>
        <w:t xml:space="preserve"> </w:t>
      </w:r>
      <w:r w:rsidR="00F12380" w:rsidRPr="00D66B09">
        <w:t>4) Biochemistry Curriculum committee. (2015 - Present).</w:t>
      </w:r>
    </w:p>
    <w:p w14:paraId="6BDF26C2" w14:textId="7C48FE56" w:rsidR="00F12380" w:rsidRPr="00D66B09" w:rsidRDefault="000F784D" w:rsidP="000F784D">
      <w:pPr>
        <w:tabs>
          <w:tab w:val="left" w:pos="5040"/>
        </w:tabs>
        <w:spacing w:after="120"/>
        <w:ind w:left="274"/>
        <w:jc w:val="both"/>
      </w:pPr>
      <w:r>
        <w:t xml:space="preserve"> </w:t>
      </w:r>
      <w:r w:rsidR="00F12380" w:rsidRPr="00D66B09">
        <w:t>3) Member, Inorganic Chemistry Faculty Search Committee. (June 2018 - March 2019).</w:t>
      </w:r>
    </w:p>
    <w:p w14:paraId="6ADEDBA8" w14:textId="17523031" w:rsidR="00F12380" w:rsidRPr="00D66B09" w:rsidRDefault="000F784D" w:rsidP="000F784D">
      <w:pPr>
        <w:tabs>
          <w:tab w:val="left" w:pos="5040"/>
        </w:tabs>
        <w:spacing w:after="120"/>
        <w:ind w:left="540" w:hanging="270"/>
        <w:jc w:val="both"/>
      </w:pPr>
      <w:r>
        <w:t xml:space="preserve"> </w:t>
      </w:r>
      <w:r w:rsidR="00F12380" w:rsidRPr="00D66B09">
        <w:t>2) Judge for oral presentation, Texas State Chemistry &amp; Biochemistry Colloquium. (April 6, 2018).</w:t>
      </w:r>
    </w:p>
    <w:p w14:paraId="029DAD8D" w14:textId="470F8085" w:rsidR="00F12380" w:rsidRPr="00D66B09" w:rsidRDefault="000F784D" w:rsidP="00F12380">
      <w:pPr>
        <w:tabs>
          <w:tab w:val="left" w:pos="5040"/>
        </w:tabs>
        <w:snapToGrid w:val="0"/>
        <w:spacing w:after="120"/>
        <w:ind w:left="270"/>
        <w:jc w:val="both"/>
      </w:pPr>
      <w:r>
        <w:t xml:space="preserve"> </w:t>
      </w:r>
      <w:r w:rsidR="00F12380" w:rsidRPr="00D66B09">
        <w:t>1) Member, Department Biochemistry Faculty Search Committee. (June 2017 - March 2018).</w:t>
      </w:r>
    </w:p>
    <w:p w14:paraId="7617B4E3" w14:textId="77E8B59D" w:rsidR="00F12380" w:rsidRPr="00CC5F52" w:rsidRDefault="00F12380" w:rsidP="00F12380">
      <w:pPr>
        <w:pStyle w:val="Heading3"/>
        <w:snapToGrid w:val="0"/>
        <w:spacing w:after="0"/>
        <w:jc w:val="both"/>
        <w:rPr>
          <w:rFonts w:ascii="Times New Roman" w:hAnsi="Times New Roman" w:cs="Times New Roman"/>
          <w:sz w:val="22"/>
          <w:szCs w:val="22"/>
        </w:rPr>
      </w:pPr>
      <w:r w:rsidRPr="00CC5F52">
        <w:rPr>
          <w:rFonts w:ascii="Times New Roman" w:hAnsi="Times New Roman" w:cs="Times New Roman"/>
          <w:sz w:val="22"/>
          <w:szCs w:val="22"/>
        </w:rPr>
        <w:t>B. Professional (*</w:t>
      </w:r>
      <w:r w:rsidR="007F7987">
        <w:rPr>
          <w:rFonts w:ascii="Times New Roman" w:hAnsi="Times New Roman" w:cs="Times New Roman"/>
          <w:sz w:val="22"/>
          <w:szCs w:val="22"/>
        </w:rPr>
        <w:t>*</w:t>
      </w:r>
      <w:r w:rsidRPr="00CC5F52">
        <w:rPr>
          <w:rFonts w:ascii="Times New Roman" w:hAnsi="Times New Roman" w:cs="Times New Roman"/>
          <w:sz w:val="22"/>
          <w:szCs w:val="22"/>
        </w:rPr>
        <w:t>, Texas State)</w:t>
      </w:r>
    </w:p>
    <w:p w14:paraId="0683714A" w14:textId="77777777" w:rsidR="00F12380" w:rsidRPr="00D66B09" w:rsidRDefault="00F12380" w:rsidP="00F12380">
      <w:pPr>
        <w:tabs>
          <w:tab w:val="left" w:pos="5040"/>
        </w:tabs>
        <w:snapToGrid w:val="0"/>
        <w:ind w:left="720" w:hanging="446"/>
      </w:pPr>
    </w:p>
    <w:p w14:paraId="7B9DE1FF" w14:textId="6A133B96" w:rsidR="00F12380" w:rsidRPr="00D66B09" w:rsidRDefault="00F12380" w:rsidP="00CC5F52">
      <w:pPr>
        <w:tabs>
          <w:tab w:val="left" w:pos="5040"/>
        </w:tabs>
        <w:snapToGrid w:val="0"/>
        <w:spacing w:after="120"/>
        <w:ind w:left="720" w:hanging="450"/>
        <w:rPr>
          <w:b/>
        </w:rPr>
      </w:pPr>
      <w:r w:rsidRPr="00D66B09">
        <w:rPr>
          <w:b/>
        </w:rPr>
        <w:t xml:space="preserve">1. Conference </w:t>
      </w:r>
      <w:r w:rsidR="00D937CD">
        <w:rPr>
          <w:b/>
        </w:rPr>
        <w:t>O</w:t>
      </w:r>
      <w:r w:rsidRPr="00D66B09">
        <w:rPr>
          <w:b/>
        </w:rPr>
        <w:t xml:space="preserve">rganizing </w:t>
      </w:r>
      <w:r w:rsidR="00D937CD">
        <w:rPr>
          <w:b/>
        </w:rPr>
        <w:t>C</w:t>
      </w:r>
      <w:r w:rsidRPr="00D66B09">
        <w:rPr>
          <w:b/>
        </w:rPr>
        <w:t xml:space="preserve">ommittee: </w:t>
      </w:r>
    </w:p>
    <w:p w14:paraId="43E4B79A" w14:textId="74239C4C" w:rsidR="002C5861" w:rsidRPr="002C5861" w:rsidRDefault="002C5861" w:rsidP="00535794">
      <w:pPr>
        <w:snapToGrid w:val="0"/>
        <w:spacing w:after="120"/>
        <w:ind w:left="630" w:hanging="360"/>
      </w:pPr>
      <w:r>
        <w:t xml:space="preserve">**3) </w:t>
      </w:r>
      <w:r w:rsidRPr="002C5861">
        <w:t>Section moderator, 2022 Global Virtual Conference on Pediatrics and Neonatology. United States. (November 21, 2022 - November 22, 2022).</w:t>
      </w:r>
    </w:p>
    <w:p w14:paraId="72F3E3BA" w14:textId="50A31F53" w:rsidR="00F12380" w:rsidRPr="002C5861" w:rsidRDefault="00F12380" w:rsidP="00F12380">
      <w:pPr>
        <w:tabs>
          <w:tab w:val="left" w:pos="5040"/>
        </w:tabs>
        <w:snapToGrid w:val="0"/>
        <w:spacing w:after="120"/>
        <w:ind w:left="630" w:hanging="360"/>
      </w:pPr>
      <w:r w:rsidRPr="002C5861">
        <w:t>*</w:t>
      </w:r>
      <w:r w:rsidR="007F7987" w:rsidRPr="002C5861">
        <w:t>*</w:t>
      </w:r>
      <w:r w:rsidRPr="002C5861">
        <w:t>2) Organizer/Moderator, 3rd World Congress on Cancer Biology and Immunology, Milan, Italy. (July 25, 2018 – March 2019).</w:t>
      </w:r>
    </w:p>
    <w:p w14:paraId="11744C96" w14:textId="01B5241D" w:rsidR="00F12380" w:rsidRPr="002C5861" w:rsidRDefault="00F12380" w:rsidP="00F12380">
      <w:pPr>
        <w:tabs>
          <w:tab w:val="left" w:pos="5040"/>
        </w:tabs>
        <w:snapToGrid w:val="0"/>
        <w:spacing w:after="240"/>
        <w:ind w:left="634" w:hanging="360"/>
      </w:pPr>
      <w:r w:rsidRPr="002C5861">
        <w:t>*</w:t>
      </w:r>
      <w:r w:rsidR="007F7987" w:rsidRPr="002C5861">
        <w:t>*</w:t>
      </w:r>
      <w:r w:rsidRPr="002C5861">
        <w:t>1) Co-Chair, International Conference and Exhibition on Pediatric Oncology and Clinical Pediatrics, Toronto, Canada. (August 11, 2016).</w:t>
      </w:r>
    </w:p>
    <w:p w14:paraId="35AACD44" w14:textId="289F929A" w:rsidR="00F12380" w:rsidRPr="00D66B09" w:rsidRDefault="00F12380" w:rsidP="00CC5F52">
      <w:pPr>
        <w:tabs>
          <w:tab w:val="left" w:pos="5040"/>
        </w:tabs>
        <w:snapToGrid w:val="0"/>
        <w:spacing w:after="120"/>
        <w:ind w:left="720" w:hanging="450"/>
        <w:rPr>
          <w:b/>
        </w:rPr>
      </w:pPr>
      <w:r w:rsidRPr="00D66B09">
        <w:rPr>
          <w:b/>
        </w:rPr>
        <w:t xml:space="preserve">2. Journal </w:t>
      </w:r>
      <w:r w:rsidR="00D937CD">
        <w:rPr>
          <w:b/>
        </w:rPr>
        <w:t>E</w:t>
      </w:r>
      <w:r w:rsidRPr="00D66B09">
        <w:rPr>
          <w:b/>
        </w:rPr>
        <w:t xml:space="preserve">ditorial </w:t>
      </w:r>
      <w:r w:rsidR="00D937CD">
        <w:rPr>
          <w:b/>
        </w:rPr>
        <w:t>B</w:t>
      </w:r>
      <w:r w:rsidRPr="00D66B09">
        <w:rPr>
          <w:b/>
        </w:rPr>
        <w:t xml:space="preserve">oard: </w:t>
      </w:r>
    </w:p>
    <w:p w14:paraId="6D642A20" w14:textId="1D371526" w:rsidR="007B7B66" w:rsidRDefault="007B7B66" w:rsidP="007B7B66">
      <w:pPr>
        <w:tabs>
          <w:tab w:val="left" w:pos="5040"/>
        </w:tabs>
        <w:snapToGrid w:val="0"/>
        <w:spacing w:after="120"/>
        <w:ind w:left="720" w:hanging="360"/>
      </w:pPr>
      <w:r>
        <w:t>*</w:t>
      </w:r>
      <w:r w:rsidR="007F7987">
        <w:t>*</w:t>
      </w:r>
      <w:r>
        <w:t>3) Editorial Review Board Member, Technology in Cancer Research and Treatment (TCRT). (October 2021 - Present).</w:t>
      </w:r>
    </w:p>
    <w:p w14:paraId="0C2B6BC9" w14:textId="65331784" w:rsidR="00F12380" w:rsidRPr="00D66B09" w:rsidRDefault="00F12380" w:rsidP="007B7B66">
      <w:pPr>
        <w:tabs>
          <w:tab w:val="left" w:pos="5040"/>
        </w:tabs>
        <w:snapToGrid w:val="0"/>
        <w:spacing w:after="120"/>
        <w:ind w:left="450" w:hanging="90"/>
      </w:pPr>
      <w:r w:rsidRPr="00D66B09">
        <w:t>*</w:t>
      </w:r>
      <w:r w:rsidR="007F7987">
        <w:t>*</w:t>
      </w:r>
      <w:r w:rsidRPr="00D66B09">
        <w:t>2) Advances in Modern Oncology Research. (2015 - Present).</w:t>
      </w:r>
    </w:p>
    <w:p w14:paraId="78D2B670" w14:textId="741A0315" w:rsidR="00F12380" w:rsidRPr="00D66B09" w:rsidRDefault="00F12380" w:rsidP="007B7B66">
      <w:pPr>
        <w:tabs>
          <w:tab w:val="left" w:pos="5040"/>
        </w:tabs>
        <w:snapToGrid w:val="0"/>
        <w:spacing w:after="240"/>
        <w:ind w:left="446" w:hanging="86"/>
      </w:pPr>
      <w:r w:rsidRPr="00D66B09">
        <w:t>*</w:t>
      </w:r>
      <w:r w:rsidR="007F7987">
        <w:t>*</w:t>
      </w:r>
      <w:r w:rsidRPr="00D66B09">
        <w:t>1) Editorial Board: RNA and Disease. (2014 - Present).</w:t>
      </w:r>
    </w:p>
    <w:p w14:paraId="46ADDE46" w14:textId="6E79ABB0" w:rsidR="00F12380" w:rsidRPr="00D66B09" w:rsidRDefault="00F12380" w:rsidP="00CC5F52">
      <w:pPr>
        <w:tabs>
          <w:tab w:val="left" w:pos="5040"/>
        </w:tabs>
        <w:snapToGrid w:val="0"/>
        <w:spacing w:after="120"/>
        <w:ind w:left="720" w:hanging="450"/>
        <w:rPr>
          <w:b/>
        </w:rPr>
      </w:pPr>
      <w:r w:rsidRPr="00D66B09">
        <w:rPr>
          <w:b/>
        </w:rPr>
        <w:t xml:space="preserve">3. Grant </w:t>
      </w:r>
      <w:r w:rsidR="00D937CD">
        <w:rPr>
          <w:b/>
        </w:rPr>
        <w:t>R</w:t>
      </w:r>
      <w:r w:rsidRPr="00D66B09">
        <w:rPr>
          <w:b/>
        </w:rPr>
        <w:t xml:space="preserve">eviewer: </w:t>
      </w:r>
    </w:p>
    <w:p w14:paraId="1734F960" w14:textId="24F53E8E" w:rsidR="00F12380" w:rsidRPr="00D66B09" w:rsidRDefault="00F12380" w:rsidP="0047409A">
      <w:pPr>
        <w:tabs>
          <w:tab w:val="left" w:pos="810"/>
          <w:tab w:val="left" w:pos="5040"/>
        </w:tabs>
        <w:snapToGrid w:val="0"/>
        <w:spacing w:after="120"/>
        <w:ind w:left="540" w:hanging="270"/>
      </w:pPr>
      <w:r w:rsidRPr="00D66B09">
        <w:t>*</w:t>
      </w:r>
      <w:r w:rsidR="007F7987">
        <w:t>*</w:t>
      </w:r>
      <w:r w:rsidRPr="00D66B09">
        <w:t>4) Department of Defense CDMRP Neuroblastoma - Pediatric Brain Tumors (NB-PBT) Panel, Washington, DC. (October 6, 2017 – December 1, 2017).</w:t>
      </w:r>
    </w:p>
    <w:p w14:paraId="664F9876" w14:textId="6F6DA639" w:rsidR="00F12380" w:rsidRPr="00D66B09" w:rsidRDefault="00F12380" w:rsidP="0047409A">
      <w:pPr>
        <w:tabs>
          <w:tab w:val="left" w:pos="360"/>
          <w:tab w:val="left" w:pos="5040"/>
        </w:tabs>
        <w:snapToGrid w:val="0"/>
        <w:spacing w:after="120"/>
        <w:ind w:left="180" w:firstLine="90"/>
      </w:pPr>
      <w:r w:rsidRPr="00D66B09">
        <w:t>*</w:t>
      </w:r>
      <w:r w:rsidR="007F7987">
        <w:t>*</w:t>
      </w:r>
      <w:r w:rsidRPr="00D66B09">
        <w:t>3) Department of Defense CDMRP LCRO Concept Award, online. (September 2016).</w:t>
      </w:r>
    </w:p>
    <w:p w14:paraId="1698D6BD" w14:textId="77777777" w:rsidR="00F12380" w:rsidRPr="00D66B09" w:rsidRDefault="00F12380" w:rsidP="0047409A">
      <w:pPr>
        <w:tabs>
          <w:tab w:val="left" w:pos="540"/>
        </w:tabs>
        <w:snapToGrid w:val="0"/>
        <w:spacing w:after="120" w:line="252" w:lineRule="auto"/>
        <w:ind w:left="540" w:hanging="180"/>
      </w:pPr>
      <w:r w:rsidRPr="00D66B09">
        <w:t xml:space="preserve"> 2) </w:t>
      </w:r>
      <w:r w:rsidRPr="00D66B09">
        <w:rPr>
          <w:color w:val="000000"/>
        </w:rPr>
        <w:t>Institute for Integration of Medicine and Science at San Antonio</w:t>
      </w:r>
      <w:r w:rsidRPr="00D66B09">
        <w:t xml:space="preserve"> (2014). </w:t>
      </w:r>
    </w:p>
    <w:p w14:paraId="0072CB68" w14:textId="77777777" w:rsidR="00F12380" w:rsidRPr="00D66B09" w:rsidRDefault="00F12380" w:rsidP="0047409A">
      <w:pPr>
        <w:snapToGrid w:val="0"/>
        <w:spacing w:after="240"/>
        <w:ind w:left="547" w:hanging="187"/>
      </w:pPr>
      <w:r w:rsidRPr="00D66B09">
        <w:t xml:space="preserve"> 1) </w:t>
      </w:r>
      <w:r w:rsidRPr="00D66B09">
        <w:rPr>
          <w:color w:val="000000"/>
        </w:rPr>
        <w:t xml:space="preserve">St. Baldrick’s Foundation </w:t>
      </w:r>
      <w:r w:rsidRPr="00D66B09">
        <w:t xml:space="preserve">Childhood Cancer Research Grants (2015, institution internal reviewer) </w:t>
      </w:r>
    </w:p>
    <w:p w14:paraId="4EF217D7" w14:textId="71F15290" w:rsidR="00F12380" w:rsidRPr="00D66B09" w:rsidRDefault="00F12380" w:rsidP="00CC5F52">
      <w:pPr>
        <w:tabs>
          <w:tab w:val="left" w:pos="5040"/>
        </w:tabs>
        <w:snapToGrid w:val="0"/>
        <w:spacing w:after="120"/>
        <w:ind w:left="720" w:hanging="540"/>
        <w:rPr>
          <w:b/>
        </w:rPr>
      </w:pPr>
      <w:r w:rsidRPr="00D66B09">
        <w:rPr>
          <w:b/>
        </w:rPr>
        <w:t xml:space="preserve">4. Journal </w:t>
      </w:r>
      <w:r w:rsidR="00D937CD">
        <w:rPr>
          <w:b/>
        </w:rPr>
        <w:t>A</w:t>
      </w:r>
      <w:r w:rsidRPr="00D66B09">
        <w:rPr>
          <w:b/>
        </w:rPr>
        <w:t xml:space="preserve">rticle </w:t>
      </w:r>
      <w:r w:rsidR="00D937CD">
        <w:rPr>
          <w:b/>
        </w:rPr>
        <w:t>R</w:t>
      </w:r>
      <w:r w:rsidRPr="00D66B09">
        <w:rPr>
          <w:b/>
        </w:rPr>
        <w:t>eviewer: (</w:t>
      </w:r>
      <w:r w:rsidR="007F7987">
        <w:rPr>
          <w:b/>
        </w:rPr>
        <w:t>**,</w:t>
      </w:r>
      <w:r w:rsidRPr="00D66B09">
        <w:rPr>
          <w:b/>
        </w:rPr>
        <w:t xml:space="preserve"> Texas State)</w:t>
      </w:r>
    </w:p>
    <w:p w14:paraId="03F63DC5" w14:textId="1092078B" w:rsidR="008D327A" w:rsidRPr="00410E42" w:rsidRDefault="008D327A" w:rsidP="008D327A">
      <w:pPr>
        <w:tabs>
          <w:tab w:val="left" w:pos="5040"/>
        </w:tabs>
        <w:snapToGrid w:val="0"/>
        <w:spacing w:after="60"/>
        <w:ind w:left="270" w:hanging="90"/>
        <w:jc w:val="both"/>
      </w:pPr>
      <w:r w:rsidRPr="00D66B09">
        <w:lastRenderedPageBreak/>
        <w:t>*</w:t>
      </w:r>
      <w:r>
        <w:t>*24</w:t>
      </w:r>
      <w:r w:rsidRPr="00D66B09">
        <w:t xml:space="preserve">) </w:t>
      </w:r>
      <w:r>
        <w:t>Oncogenesis</w:t>
      </w:r>
      <w:r w:rsidRPr="00D66B09">
        <w:t xml:space="preserve"> (IF </w:t>
      </w:r>
      <w:r>
        <w:t>7.485</w:t>
      </w:r>
      <w:r w:rsidRPr="00D66B09">
        <w:t>)</w:t>
      </w:r>
      <w:r w:rsidRPr="00410E42">
        <w:t>. (</w:t>
      </w:r>
      <w:r>
        <w:t xml:space="preserve">Apr, </w:t>
      </w:r>
      <w:r w:rsidR="00065ED8">
        <w:t xml:space="preserve">May </w:t>
      </w:r>
      <w:r>
        <w:t>2022</w:t>
      </w:r>
      <w:r w:rsidRPr="00410E42">
        <w:t>).</w:t>
      </w:r>
    </w:p>
    <w:p w14:paraId="65622CD5" w14:textId="41431C16" w:rsidR="00A31F3C" w:rsidRPr="00410E42" w:rsidRDefault="00A31F3C" w:rsidP="00A31F3C">
      <w:pPr>
        <w:tabs>
          <w:tab w:val="left" w:pos="5040"/>
        </w:tabs>
        <w:snapToGrid w:val="0"/>
        <w:spacing w:after="60"/>
        <w:ind w:left="270" w:hanging="90"/>
        <w:jc w:val="both"/>
      </w:pPr>
      <w:r w:rsidRPr="00D66B09">
        <w:t>*</w:t>
      </w:r>
      <w:r>
        <w:t>*</w:t>
      </w:r>
      <w:r w:rsidRPr="00D66B09">
        <w:t>2</w:t>
      </w:r>
      <w:r>
        <w:t>3</w:t>
      </w:r>
      <w:r w:rsidRPr="00D66B09">
        <w:t xml:space="preserve">) </w:t>
      </w:r>
      <w:r>
        <w:t>Technology in Cancer Research &amp; Treatment</w:t>
      </w:r>
      <w:r w:rsidRPr="00D66B09">
        <w:t xml:space="preserve"> (IF </w:t>
      </w:r>
      <w:r w:rsidR="008D327A">
        <w:t>2.068</w:t>
      </w:r>
      <w:r w:rsidRPr="00D66B09">
        <w:t>)</w:t>
      </w:r>
      <w:r w:rsidRPr="00410E42">
        <w:t>. (</w:t>
      </w:r>
      <w:proofErr w:type="gramStart"/>
      <w:r>
        <w:t>Feb,</w:t>
      </w:r>
      <w:proofErr w:type="gramEnd"/>
      <w:r>
        <w:t xml:space="preserve"> 2021, Jul</w:t>
      </w:r>
      <w:r w:rsidRPr="00410E42">
        <w:t>. 202</w:t>
      </w:r>
      <w:r>
        <w:t>1</w:t>
      </w:r>
      <w:r w:rsidR="009545D2">
        <w:t>, Jan. 2022</w:t>
      </w:r>
      <w:r w:rsidRPr="00410E42">
        <w:t>).</w:t>
      </w:r>
    </w:p>
    <w:p w14:paraId="388982C0" w14:textId="69BD9524" w:rsidR="00F12380" w:rsidRPr="00410E42" w:rsidRDefault="00F12380" w:rsidP="00F12380">
      <w:pPr>
        <w:tabs>
          <w:tab w:val="left" w:pos="5040"/>
        </w:tabs>
        <w:snapToGrid w:val="0"/>
        <w:spacing w:after="60"/>
        <w:ind w:left="270" w:hanging="90"/>
        <w:jc w:val="both"/>
      </w:pPr>
      <w:r w:rsidRPr="00D66B09">
        <w:t>*</w:t>
      </w:r>
      <w:r w:rsidR="007F7987">
        <w:t>*</w:t>
      </w:r>
      <w:r w:rsidRPr="00D66B09">
        <w:t>22) Cancer Management and Research (IF 3.702)</w:t>
      </w:r>
      <w:r w:rsidRPr="00410E42">
        <w:t>. (Mar. 2020).</w:t>
      </w:r>
    </w:p>
    <w:p w14:paraId="0E69D76B" w14:textId="08734E87" w:rsidR="00F12380" w:rsidRPr="00410E42" w:rsidRDefault="00F12380" w:rsidP="00F12380">
      <w:pPr>
        <w:tabs>
          <w:tab w:val="left" w:pos="5040"/>
        </w:tabs>
        <w:snapToGrid w:val="0"/>
        <w:spacing w:after="60"/>
        <w:ind w:left="270" w:hanging="90"/>
        <w:jc w:val="both"/>
      </w:pPr>
      <w:r w:rsidRPr="00410E42">
        <w:t>*</w:t>
      </w:r>
      <w:r w:rsidR="007F7987">
        <w:t>*</w:t>
      </w:r>
      <w:r w:rsidRPr="00D66B09">
        <w:t>21) Endocrine Connections (IF 2.474). (</w:t>
      </w:r>
      <w:r w:rsidRPr="00410E42">
        <w:t>Mar. 2020).</w:t>
      </w:r>
    </w:p>
    <w:p w14:paraId="0D79EB48" w14:textId="4A984C89" w:rsidR="00F12380" w:rsidRPr="00410E42" w:rsidRDefault="00F12380" w:rsidP="00F12380">
      <w:pPr>
        <w:tabs>
          <w:tab w:val="left" w:pos="5040"/>
        </w:tabs>
        <w:snapToGrid w:val="0"/>
        <w:spacing w:after="60"/>
        <w:ind w:left="270" w:hanging="90"/>
        <w:jc w:val="both"/>
      </w:pPr>
      <w:r w:rsidRPr="00410E42">
        <w:t>*</w:t>
      </w:r>
      <w:r w:rsidR="007F7987">
        <w:t>*</w:t>
      </w:r>
      <w:r w:rsidRPr="00D66B09">
        <w:t>20) BMC Cancer (IF 3.288). (Feb.</w:t>
      </w:r>
      <w:r w:rsidRPr="00410E42">
        <w:t xml:space="preserve"> 2020).</w:t>
      </w:r>
    </w:p>
    <w:p w14:paraId="1943E09B" w14:textId="16D1827D"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9) Journal of Experimental and Clinical Cancer Research (IF 5.646). (</w:t>
      </w:r>
      <w:r w:rsidRPr="00410E42">
        <w:t>Sep. 2019, Mar. 2020</w:t>
      </w:r>
      <w:r>
        <w:t>, July 2020</w:t>
      </w:r>
      <w:r w:rsidR="00A31F3C">
        <w:t>, May 2021, Jul. 2021</w:t>
      </w:r>
      <w:r w:rsidR="008D327A">
        <w:t>, Jan. 2022, Apr. 2022</w:t>
      </w:r>
      <w:r w:rsidRPr="00410E42">
        <w:t>).</w:t>
      </w:r>
    </w:p>
    <w:p w14:paraId="5C0C5DAB" w14:textId="5A8FC6C3"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8) Biological Chemistry (IF 4.106). (Apr.</w:t>
      </w:r>
      <w:r w:rsidRPr="00410E42">
        <w:t xml:space="preserve"> 2019).</w:t>
      </w:r>
    </w:p>
    <w:p w14:paraId="61724E46" w14:textId="58C9071F"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7) Cancer Biology &amp; Therapy (IF 2.879). (Apr.</w:t>
      </w:r>
      <w:r w:rsidRPr="00410E42">
        <w:t xml:space="preserve"> 2019).</w:t>
      </w:r>
    </w:p>
    <w:p w14:paraId="7931B582" w14:textId="332319C3"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6) Molecular Oncology (IF 5.264). (Apr.</w:t>
      </w:r>
      <w:r w:rsidRPr="00410E42">
        <w:t xml:space="preserve"> 2019).</w:t>
      </w:r>
    </w:p>
    <w:p w14:paraId="030D3384" w14:textId="64A01E16"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5) Cell Proliferation (IF 5.039). (Aug.</w:t>
      </w:r>
      <w:r w:rsidRPr="00410E42">
        <w:t xml:space="preserve"> 2018).</w:t>
      </w:r>
    </w:p>
    <w:p w14:paraId="2C7E0906" w14:textId="6DAF206F" w:rsidR="00F12380" w:rsidRPr="00D66B09" w:rsidRDefault="00F12380" w:rsidP="00F12380">
      <w:pPr>
        <w:tabs>
          <w:tab w:val="left" w:pos="5040"/>
        </w:tabs>
        <w:snapToGrid w:val="0"/>
        <w:spacing w:after="60"/>
        <w:ind w:left="270" w:hanging="90"/>
        <w:jc w:val="both"/>
        <w:rPr>
          <w:bCs/>
        </w:rPr>
      </w:pPr>
      <w:r w:rsidRPr="00410E42">
        <w:rPr>
          <w:bCs/>
        </w:rPr>
        <w:t>*</w:t>
      </w:r>
      <w:r w:rsidR="007F7987">
        <w:rPr>
          <w:bCs/>
        </w:rPr>
        <w:t>*</w:t>
      </w:r>
      <w:r w:rsidRPr="00410E42">
        <w:rPr>
          <w:bCs/>
        </w:rPr>
        <w:t>1</w:t>
      </w:r>
      <w:r w:rsidRPr="00D66B09">
        <w:rPr>
          <w:bCs/>
        </w:rPr>
        <w:t xml:space="preserve">4) </w:t>
      </w:r>
      <w:proofErr w:type="spellStart"/>
      <w:r w:rsidRPr="00410E42">
        <w:rPr>
          <w:bCs/>
        </w:rPr>
        <w:t>Oncotarget</w:t>
      </w:r>
      <w:proofErr w:type="spellEnd"/>
      <w:r w:rsidRPr="00410E42">
        <w:rPr>
          <w:bCs/>
        </w:rPr>
        <w:t xml:space="preserve"> (IF 3.710</w:t>
      </w:r>
      <w:r w:rsidRPr="00D66B09">
        <w:rPr>
          <w:bCs/>
        </w:rPr>
        <w:t>). (Jun. 2017).</w:t>
      </w:r>
    </w:p>
    <w:p w14:paraId="7A2CFC40" w14:textId="727C387C" w:rsidR="00F12380" w:rsidRPr="00410E42" w:rsidRDefault="00F12380" w:rsidP="00F12380">
      <w:pPr>
        <w:tabs>
          <w:tab w:val="left" w:pos="5040"/>
        </w:tabs>
        <w:snapToGrid w:val="0"/>
        <w:spacing w:after="60"/>
        <w:ind w:left="270" w:hanging="90"/>
        <w:jc w:val="both"/>
      </w:pPr>
      <w:r w:rsidRPr="00410E42">
        <w:t>*</w:t>
      </w:r>
      <w:r w:rsidR="007F7987">
        <w:t>*</w:t>
      </w:r>
      <w:r w:rsidRPr="00410E42">
        <w:t>1</w:t>
      </w:r>
      <w:r w:rsidRPr="00D66B09">
        <w:t>3) BMC Genomics (3.730). (Mar. 2016</w:t>
      </w:r>
      <w:r w:rsidRPr="00410E42">
        <w:t>).</w:t>
      </w:r>
    </w:p>
    <w:p w14:paraId="2AD628A0" w14:textId="0362E678" w:rsidR="00F12380" w:rsidRPr="00410E42" w:rsidRDefault="00F12380" w:rsidP="00F12380">
      <w:pPr>
        <w:tabs>
          <w:tab w:val="left" w:pos="5040"/>
        </w:tabs>
        <w:snapToGrid w:val="0"/>
        <w:spacing w:after="60"/>
        <w:ind w:left="270" w:hanging="90"/>
        <w:jc w:val="both"/>
      </w:pPr>
      <w:r w:rsidRPr="00410E42">
        <w:t>*</w:t>
      </w:r>
      <w:r w:rsidR="007F7987">
        <w:t>*</w:t>
      </w:r>
      <w:r w:rsidRPr="00D66B09">
        <w:t>12) Advances in Modern Oncology Research. (Dec. 2015</w:t>
      </w:r>
      <w:r w:rsidRPr="00410E42">
        <w:t>, Aug. 2016).</w:t>
      </w:r>
    </w:p>
    <w:p w14:paraId="74E141E3" w14:textId="04304ED5" w:rsidR="00F12380" w:rsidRPr="00410E42" w:rsidRDefault="00F12380" w:rsidP="00F12380">
      <w:pPr>
        <w:tabs>
          <w:tab w:val="left" w:pos="5040"/>
        </w:tabs>
        <w:snapToGrid w:val="0"/>
        <w:spacing w:after="60"/>
        <w:ind w:left="270" w:hanging="90"/>
        <w:jc w:val="both"/>
      </w:pPr>
      <w:r w:rsidRPr="00410E42">
        <w:t>*</w:t>
      </w:r>
      <w:r w:rsidR="007F7987">
        <w:t>*</w:t>
      </w:r>
      <w:r w:rsidRPr="00D66B09">
        <w:t>11) Molecular Carcinogenesis (IF 3.411). (Oct. 2013</w:t>
      </w:r>
      <w:r w:rsidRPr="00410E42">
        <w:t>, Jul. 2015, Mar. 2018).</w:t>
      </w:r>
    </w:p>
    <w:p w14:paraId="00A99169" w14:textId="77777777" w:rsidR="00F12380" w:rsidRPr="00410E42" w:rsidRDefault="00F12380" w:rsidP="00F12380">
      <w:pPr>
        <w:tabs>
          <w:tab w:val="left" w:pos="5040"/>
        </w:tabs>
        <w:snapToGrid w:val="0"/>
        <w:spacing w:after="60"/>
        <w:ind w:left="360" w:hanging="86"/>
        <w:jc w:val="both"/>
      </w:pPr>
      <w:r w:rsidRPr="00D66B09">
        <w:t>10) Molecular Cancer (IF 10.679). (Jul. 2014</w:t>
      </w:r>
      <w:r w:rsidRPr="00410E42">
        <w:t>, May 2015).</w:t>
      </w:r>
    </w:p>
    <w:p w14:paraId="043C2B03" w14:textId="77777777" w:rsidR="00F12380" w:rsidRPr="00D66B09" w:rsidRDefault="00F12380" w:rsidP="00F12380">
      <w:pPr>
        <w:tabs>
          <w:tab w:val="left" w:pos="5040"/>
        </w:tabs>
        <w:snapToGrid w:val="0"/>
        <w:spacing w:after="60"/>
        <w:ind w:left="360" w:hanging="86"/>
        <w:jc w:val="both"/>
        <w:rPr>
          <w:bCs/>
        </w:rPr>
      </w:pPr>
      <w:r w:rsidRPr="00D66B09">
        <w:rPr>
          <w:bCs/>
        </w:rPr>
        <w:t>9) International Journal of Biochemistry and Cell Biology</w:t>
      </w:r>
      <w:r w:rsidRPr="00410E42">
        <w:rPr>
          <w:bCs/>
        </w:rPr>
        <w:t xml:space="preserve"> (IF 4.240)</w:t>
      </w:r>
      <w:r w:rsidRPr="00D66B09">
        <w:rPr>
          <w:bCs/>
        </w:rPr>
        <w:t>. (Nov. 2013).</w:t>
      </w:r>
    </w:p>
    <w:p w14:paraId="134AB89B" w14:textId="77777777" w:rsidR="00F12380" w:rsidRPr="00410E42" w:rsidRDefault="00F12380" w:rsidP="00F12380">
      <w:pPr>
        <w:tabs>
          <w:tab w:val="left" w:pos="5040"/>
        </w:tabs>
        <w:snapToGrid w:val="0"/>
        <w:spacing w:after="60"/>
        <w:ind w:left="360" w:hanging="86"/>
        <w:jc w:val="both"/>
      </w:pPr>
      <w:r w:rsidRPr="00D66B09">
        <w:t>8) British Journal of Cancer (IF 5.416). (Oct.</w:t>
      </w:r>
      <w:r w:rsidRPr="00410E42">
        <w:t xml:space="preserve"> 2012).</w:t>
      </w:r>
    </w:p>
    <w:p w14:paraId="3498DF38" w14:textId="77777777" w:rsidR="00F12380" w:rsidRPr="00D66B09" w:rsidRDefault="00F12380" w:rsidP="00F12380">
      <w:pPr>
        <w:tabs>
          <w:tab w:val="left" w:pos="5040"/>
        </w:tabs>
        <w:snapToGrid w:val="0"/>
        <w:spacing w:after="60"/>
        <w:ind w:left="360" w:hanging="86"/>
        <w:jc w:val="both"/>
      </w:pPr>
      <w:r w:rsidRPr="00D66B09">
        <w:t>7) Frontiers in non-coding RNA. (Sep. 2012).</w:t>
      </w:r>
    </w:p>
    <w:p w14:paraId="67B837CC" w14:textId="77777777" w:rsidR="00F12380" w:rsidRPr="00410E42" w:rsidRDefault="00F12380" w:rsidP="00F12380">
      <w:pPr>
        <w:tabs>
          <w:tab w:val="left" w:pos="5040"/>
        </w:tabs>
        <w:snapToGrid w:val="0"/>
        <w:spacing w:after="60"/>
        <w:ind w:left="360" w:hanging="86"/>
        <w:jc w:val="both"/>
      </w:pPr>
      <w:r w:rsidRPr="00D66B09">
        <w:t>6) Biologics: targets and Therap</w:t>
      </w:r>
      <w:r w:rsidRPr="00410E42">
        <w:t>y (IF 2.00). (May 2011).</w:t>
      </w:r>
    </w:p>
    <w:p w14:paraId="214171F7" w14:textId="77777777" w:rsidR="00F12380" w:rsidRPr="00410E42" w:rsidRDefault="00F12380" w:rsidP="00F12380">
      <w:pPr>
        <w:tabs>
          <w:tab w:val="left" w:pos="5040"/>
        </w:tabs>
        <w:snapToGrid w:val="0"/>
        <w:spacing w:after="60"/>
        <w:ind w:left="360" w:hanging="86"/>
        <w:jc w:val="both"/>
      </w:pPr>
      <w:r w:rsidRPr="00D66B09">
        <w:t>5) International Journal of Nanomedicine (IF 4.471). (Aug.</w:t>
      </w:r>
      <w:r w:rsidRPr="00410E42">
        <w:t xml:space="preserve"> 2011).</w:t>
      </w:r>
    </w:p>
    <w:p w14:paraId="66BDD6F0" w14:textId="77777777" w:rsidR="00F12380" w:rsidRPr="00D66B09" w:rsidRDefault="00F12380" w:rsidP="00F12380">
      <w:pPr>
        <w:tabs>
          <w:tab w:val="left" w:pos="5040"/>
        </w:tabs>
        <w:snapToGrid w:val="0"/>
        <w:spacing w:after="60"/>
        <w:ind w:left="270" w:hanging="90"/>
        <w:jc w:val="both"/>
        <w:rPr>
          <w:bCs/>
        </w:rPr>
      </w:pPr>
      <w:r w:rsidRPr="00410E42">
        <w:rPr>
          <w:bCs/>
        </w:rPr>
        <w:t xml:space="preserve"> </w:t>
      </w:r>
      <w:r w:rsidRPr="00D66B09">
        <w:rPr>
          <w:bCs/>
        </w:rPr>
        <w:t>4) Journal of Experimental Pharmacology (IF 3.867). (Feb. 2011).</w:t>
      </w:r>
    </w:p>
    <w:p w14:paraId="1BEB9699" w14:textId="77777777" w:rsidR="00F12380" w:rsidRPr="00410E42" w:rsidRDefault="00F12380" w:rsidP="00F12380">
      <w:pPr>
        <w:tabs>
          <w:tab w:val="left" w:pos="5040"/>
        </w:tabs>
        <w:snapToGrid w:val="0"/>
        <w:spacing w:after="60"/>
        <w:ind w:left="360" w:hanging="86"/>
        <w:jc w:val="both"/>
      </w:pPr>
      <w:r w:rsidRPr="00D66B09">
        <w:t xml:space="preserve">3) Translational Research (IF 4.915). (Dec. 2010). </w:t>
      </w:r>
    </w:p>
    <w:p w14:paraId="37FD2427" w14:textId="77777777" w:rsidR="00F12380" w:rsidRPr="00410E42" w:rsidRDefault="00F12380" w:rsidP="00F12380">
      <w:pPr>
        <w:tabs>
          <w:tab w:val="left" w:pos="5040"/>
        </w:tabs>
        <w:snapToGrid w:val="0"/>
        <w:spacing w:after="60"/>
        <w:ind w:left="360" w:hanging="86"/>
        <w:jc w:val="both"/>
      </w:pPr>
      <w:r w:rsidRPr="00410E42">
        <w:t>2) Laboratory Investigation (IF 3.684). (Sep. 2010).</w:t>
      </w:r>
    </w:p>
    <w:p w14:paraId="0560CB55" w14:textId="77777777" w:rsidR="00F12380" w:rsidRPr="00D66B09" w:rsidRDefault="00F12380" w:rsidP="00F12380">
      <w:pPr>
        <w:tabs>
          <w:tab w:val="left" w:pos="5040"/>
        </w:tabs>
        <w:snapToGrid w:val="0"/>
        <w:spacing w:after="120"/>
        <w:ind w:left="360" w:hanging="86"/>
        <w:jc w:val="both"/>
      </w:pPr>
      <w:r w:rsidRPr="00410E42">
        <w:t>1) Lung Cancer: Targets and Therapy (IF 3.12). (Apr. 2010, Jun. 2020).</w:t>
      </w:r>
      <w:r w:rsidRPr="00D66B09">
        <w:t xml:space="preserve"> </w:t>
      </w:r>
    </w:p>
    <w:p w14:paraId="6D652337" w14:textId="77777777" w:rsidR="00F12380" w:rsidRPr="00CC5F52" w:rsidRDefault="00F12380" w:rsidP="00CC5F52">
      <w:pPr>
        <w:pStyle w:val="Heading3"/>
        <w:snapToGrid w:val="0"/>
        <w:spacing w:after="120"/>
        <w:ind w:firstLine="270"/>
        <w:jc w:val="both"/>
        <w:rPr>
          <w:rFonts w:ascii="Times New Roman" w:hAnsi="Times New Roman" w:cs="Times New Roman"/>
          <w:sz w:val="22"/>
          <w:szCs w:val="22"/>
        </w:rPr>
      </w:pPr>
      <w:r w:rsidRPr="00CC5F52">
        <w:rPr>
          <w:rFonts w:ascii="Times New Roman" w:hAnsi="Times New Roman" w:cs="Times New Roman"/>
          <w:sz w:val="22"/>
          <w:szCs w:val="22"/>
        </w:rPr>
        <w:t>C. Organization Memberships</w:t>
      </w:r>
    </w:p>
    <w:p w14:paraId="5C04DCAE" w14:textId="77777777" w:rsidR="00F12380" w:rsidRPr="00D66B09" w:rsidRDefault="00F12380" w:rsidP="00F12380">
      <w:pPr>
        <w:tabs>
          <w:tab w:val="left" w:pos="5040"/>
        </w:tabs>
        <w:snapToGrid w:val="0"/>
        <w:spacing w:after="120"/>
        <w:ind w:left="450" w:hanging="90"/>
        <w:jc w:val="both"/>
      </w:pPr>
      <w:r w:rsidRPr="00D66B09">
        <w:t>Children’s Oncology Group. (2013 - Present).</w:t>
      </w:r>
    </w:p>
    <w:p w14:paraId="4192E809" w14:textId="77777777" w:rsidR="00F12380" w:rsidRPr="00D66B09" w:rsidRDefault="00F12380" w:rsidP="00F12380">
      <w:pPr>
        <w:tabs>
          <w:tab w:val="left" w:pos="5040"/>
        </w:tabs>
        <w:snapToGrid w:val="0"/>
        <w:spacing w:after="120"/>
        <w:ind w:left="450" w:hanging="90"/>
        <w:jc w:val="both"/>
      </w:pPr>
      <w:r w:rsidRPr="00D66B09">
        <w:t>American Association of Cancer Research. (2008 - Present).</w:t>
      </w:r>
    </w:p>
    <w:p w14:paraId="3BDC7F88" w14:textId="77777777" w:rsidR="00F12380" w:rsidRPr="00D66B09" w:rsidRDefault="00F12380" w:rsidP="00F12380">
      <w:pPr>
        <w:snapToGrid w:val="0"/>
        <w:spacing w:after="120"/>
        <w:ind w:firstLine="450"/>
        <w:jc w:val="both"/>
      </w:pPr>
    </w:p>
    <w:p w14:paraId="7A46D118" w14:textId="77777777" w:rsidR="00F12380" w:rsidRPr="00014330" w:rsidRDefault="00F12380">
      <w:pPr>
        <w:pStyle w:val="BodyText"/>
        <w:ind w:right="322"/>
        <w:rPr>
          <w:sz w:val="22"/>
          <w:szCs w:val="22"/>
        </w:rPr>
      </w:pPr>
    </w:p>
    <w:sectPr w:rsidR="00F12380" w:rsidRPr="00014330">
      <w:pgSz w:w="12240" w:h="15840"/>
      <w:pgMar w:top="940" w:right="1400" w:bottom="920" w:left="1520" w:header="73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D0CB" w14:textId="77777777" w:rsidR="003F4DC0" w:rsidRDefault="003F4DC0">
      <w:r>
        <w:separator/>
      </w:r>
    </w:p>
  </w:endnote>
  <w:endnote w:type="continuationSeparator" w:id="0">
    <w:p w14:paraId="6822FDF9" w14:textId="77777777" w:rsidR="003F4DC0" w:rsidRDefault="003F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Lucida Console">
    <w:altName w:val="Consolas"/>
    <w:panose1 w:val="020B0609040504020204"/>
    <w:charset w:val="00"/>
    <w:family w:val="modern"/>
    <w:pitch w:val="fixed"/>
    <w:sig w:usb0="8000028F" w:usb1="00001800" w:usb2="00000000" w:usb3="00000000" w:csb0="0000001F" w:csb1="00000000"/>
  </w:font>
  <w:font w:name="Microsoft Tai Le">
    <w:panose1 w:val="020B0502040204020203"/>
    <w:charset w:val="00"/>
    <w:family w:val="swiss"/>
    <w:pitch w:val="variable"/>
    <w:sig w:usb0="00000003" w:usb1="00000000" w:usb2="4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304122"/>
      <w:docPartObj>
        <w:docPartGallery w:val="Page Numbers (Bottom of Page)"/>
        <w:docPartUnique/>
      </w:docPartObj>
    </w:sdtPr>
    <w:sdtContent>
      <w:p w14:paraId="589EF6AF" w14:textId="3FE6DD2C" w:rsidR="00F12380" w:rsidRDefault="00F12380" w:rsidP="00227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D2949" w14:textId="77777777" w:rsidR="00F12380" w:rsidRDefault="00F12380" w:rsidP="00F123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892225"/>
      <w:docPartObj>
        <w:docPartGallery w:val="Page Numbers (Bottom of Page)"/>
        <w:docPartUnique/>
      </w:docPartObj>
    </w:sdtPr>
    <w:sdtContent>
      <w:p w14:paraId="7ED1B4B6" w14:textId="0A741D5D" w:rsidR="00F12380" w:rsidRDefault="00F12380" w:rsidP="00227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7454FF1" w14:textId="38A77C11" w:rsidR="00385BA4" w:rsidRDefault="00385BA4" w:rsidP="00F12380">
    <w:pPr>
      <w:pStyle w:val="BodyText"/>
      <w:spacing w:line="14" w:lineRule="auto"/>
      <w:ind w:left="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59D1" w14:textId="77777777" w:rsidR="003F4DC0" w:rsidRDefault="003F4DC0">
      <w:r>
        <w:separator/>
      </w:r>
    </w:p>
  </w:footnote>
  <w:footnote w:type="continuationSeparator" w:id="0">
    <w:p w14:paraId="35AB8E9F" w14:textId="77777777" w:rsidR="003F4DC0" w:rsidRDefault="003F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AA8A" w14:textId="5786AA0A" w:rsidR="00385BA4" w:rsidRDefault="00362A42">
    <w:pPr>
      <w:pStyle w:val="BodyText"/>
      <w:spacing w:line="14" w:lineRule="auto"/>
      <w:ind w:left="0"/>
      <w:rPr>
        <w:sz w:val="20"/>
      </w:rPr>
    </w:pPr>
    <w:r>
      <w:rPr>
        <w:noProof/>
      </w:rPr>
      <mc:AlternateContent>
        <mc:Choice Requires="wps">
          <w:drawing>
            <wp:anchor distT="0" distB="0" distL="114300" distR="114300" simplePos="0" relativeHeight="503303744" behindDoc="1" locked="0" layoutInCell="1" allowOverlap="1" wp14:anchorId="2B833D3D" wp14:editId="583B3AF3">
              <wp:simplePos x="0" y="0"/>
              <wp:positionH relativeFrom="page">
                <wp:posOffset>6315061</wp:posOffset>
              </wp:positionH>
              <wp:positionV relativeFrom="page">
                <wp:posOffset>412556</wp:posOffset>
              </wp:positionV>
              <wp:extent cx="486410" cy="16383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DCA1F" w14:textId="77777777" w:rsidR="00385BA4" w:rsidRDefault="006B02EA">
                          <w:pPr>
                            <w:spacing w:before="18"/>
                            <w:ind w:left="20"/>
                            <w:rPr>
                              <w:sz w:val="19"/>
                            </w:rPr>
                          </w:pPr>
                          <w:r>
                            <w:rPr>
                              <w:w w:val="105"/>
                              <w:sz w:val="19"/>
                            </w:rPr>
                            <w:t>Liqin 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3D3D" id="_x0000_t202" coordsize="21600,21600" o:spt="202" path="m,l,21600r21600,l21600,xe">
              <v:stroke joinstyle="miter"/>
              <v:path gradientshapeok="t" o:connecttype="rect"/>
            </v:shapetype>
            <v:shape id="Text Box 3" o:spid="_x0000_s1026" type="#_x0000_t202" style="position:absolute;margin-left:497.25pt;margin-top:32.5pt;width:38.3pt;height:12.9pt;z-index:-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" filled="f" stroked="f">
              <v:textbox inset="0,0,0,0">
                <w:txbxContent>
                  <w:p w14:paraId="653DCA1F" w14:textId="77777777" w:rsidR="00385BA4" w:rsidRDefault="006B02EA">
                    <w:pPr>
                      <w:spacing w:before="18"/>
                      <w:ind w:left="20"/>
                      <w:rPr>
                        <w:sz w:val="19"/>
                      </w:rPr>
                    </w:pPr>
                    <w:r>
                      <w:rPr>
                        <w:w w:val="105"/>
                        <w:sz w:val="19"/>
                      </w:rPr>
                      <w:t>Liqin Du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1AF"/>
    <w:multiLevelType w:val="hybridMultilevel"/>
    <w:tmpl w:val="63841FE6"/>
    <w:lvl w:ilvl="0" w:tplc="1C9CE0BE">
      <w:start w:val="1"/>
      <w:numFmt w:val="upperLetter"/>
      <w:lvlText w:val="%1."/>
      <w:lvlJc w:val="left"/>
      <w:pPr>
        <w:ind w:left="406" w:hanging="294"/>
      </w:pPr>
      <w:rPr>
        <w:rFonts w:hint="default"/>
        <w:spacing w:val="-1"/>
        <w:u w:val="none"/>
      </w:rPr>
    </w:lvl>
    <w:lvl w:ilvl="1" w:tplc="75CA57AE">
      <w:numFmt w:val="bullet"/>
      <w:lvlText w:val="•"/>
      <w:lvlJc w:val="left"/>
      <w:pPr>
        <w:ind w:left="1296" w:hanging="294"/>
      </w:pPr>
      <w:rPr>
        <w:rFonts w:hint="default"/>
      </w:rPr>
    </w:lvl>
    <w:lvl w:ilvl="2" w:tplc="216EEDF0">
      <w:numFmt w:val="bullet"/>
      <w:lvlText w:val="•"/>
      <w:lvlJc w:val="left"/>
      <w:pPr>
        <w:ind w:left="2192" w:hanging="294"/>
      </w:pPr>
      <w:rPr>
        <w:rFonts w:hint="default"/>
      </w:rPr>
    </w:lvl>
    <w:lvl w:ilvl="3" w:tplc="9202D78E">
      <w:numFmt w:val="bullet"/>
      <w:lvlText w:val="•"/>
      <w:lvlJc w:val="left"/>
      <w:pPr>
        <w:ind w:left="3088" w:hanging="294"/>
      </w:pPr>
      <w:rPr>
        <w:rFonts w:hint="default"/>
      </w:rPr>
    </w:lvl>
    <w:lvl w:ilvl="4" w:tplc="12521BA6">
      <w:numFmt w:val="bullet"/>
      <w:lvlText w:val="•"/>
      <w:lvlJc w:val="left"/>
      <w:pPr>
        <w:ind w:left="3984" w:hanging="294"/>
      </w:pPr>
      <w:rPr>
        <w:rFonts w:hint="default"/>
      </w:rPr>
    </w:lvl>
    <w:lvl w:ilvl="5" w:tplc="FDC8A7C2">
      <w:numFmt w:val="bullet"/>
      <w:lvlText w:val="•"/>
      <w:lvlJc w:val="left"/>
      <w:pPr>
        <w:ind w:left="4880" w:hanging="294"/>
      </w:pPr>
      <w:rPr>
        <w:rFonts w:hint="default"/>
      </w:rPr>
    </w:lvl>
    <w:lvl w:ilvl="6" w:tplc="38183C02">
      <w:numFmt w:val="bullet"/>
      <w:lvlText w:val="•"/>
      <w:lvlJc w:val="left"/>
      <w:pPr>
        <w:ind w:left="5776" w:hanging="294"/>
      </w:pPr>
      <w:rPr>
        <w:rFonts w:hint="default"/>
      </w:rPr>
    </w:lvl>
    <w:lvl w:ilvl="7" w:tplc="6E122296">
      <w:numFmt w:val="bullet"/>
      <w:lvlText w:val="•"/>
      <w:lvlJc w:val="left"/>
      <w:pPr>
        <w:ind w:left="6672" w:hanging="294"/>
      </w:pPr>
      <w:rPr>
        <w:rFonts w:hint="default"/>
      </w:rPr>
    </w:lvl>
    <w:lvl w:ilvl="8" w:tplc="4A32D59C">
      <w:numFmt w:val="bullet"/>
      <w:lvlText w:val="•"/>
      <w:lvlJc w:val="left"/>
      <w:pPr>
        <w:ind w:left="7568" w:hanging="294"/>
      </w:pPr>
      <w:rPr>
        <w:rFonts w:hint="default"/>
      </w:rPr>
    </w:lvl>
  </w:abstractNum>
  <w:abstractNum w:abstractNumId="1" w15:restartNumberingAfterBreak="0">
    <w:nsid w:val="03AD2C67"/>
    <w:multiLevelType w:val="hybridMultilevel"/>
    <w:tmpl w:val="0E7AD2CA"/>
    <w:lvl w:ilvl="0" w:tplc="92BA7A94">
      <w:start w:val="24"/>
      <w:numFmt w:val="decimal"/>
      <w:lvlText w:val="%1)"/>
      <w:lvlJc w:val="left"/>
      <w:pPr>
        <w:ind w:left="720" w:hanging="360"/>
      </w:pPr>
      <w:rPr>
        <w:rFonts w:ascii="Verdana" w:hAnsi="Verdana" w:hint="default"/>
        <w:color w:val="2F2F2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16FD"/>
    <w:multiLevelType w:val="hybridMultilevel"/>
    <w:tmpl w:val="49884EAE"/>
    <w:lvl w:ilvl="0" w:tplc="B9D49D62">
      <w:start w:val="1"/>
      <w:numFmt w:val="upperLetter"/>
      <w:lvlText w:val="%1."/>
      <w:lvlJc w:val="left"/>
      <w:pPr>
        <w:ind w:left="406" w:hanging="294"/>
      </w:pPr>
      <w:rPr>
        <w:rFonts w:ascii="Times New Roman" w:eastAsia="Times New Roman" w:hAnsi="Times New Roman" w:cs="Times New Roman" w:hint="default"/>
        <w:w w:val="100"/>
        <w:sz w:val="24"/>
        <w:szCs w:val="24"/>
      </w:rPr>
    </w:lvl>
    <w:lvl w:ilvl="1" w:tplc="61E870FA">
      <w:numFmt w:val="bullet"/>
      <w:lvlText w:val="•"/>
      <w:lvlJc w:val="left"/>
      <w:pPr>
        <w:ind w:left="1286" w:hanging="294"/>
      </w:pPr>
      <w:rPr>
        <w:rFonts w:hint="default"/>
      </w:rPr>
    </w:lvl>
    <w:lvl w:ilvl="2" w:tplc="A322E506">
      <w:numFmt w:val="bullet"/>
      <w:lvlText w:val="•"/>
      <w:lvlJc w:val="left"/>
      <w:pPr>
        <w:ind w:left="2172" w:hanging="294"/>
      </w:pPr>
      <w:rPr>
        <w:rFonts w:hint="default"/>
      </w:rPr>
    </w:lvl>
    <w:lvl w:ilvl="3" w:tplc="D8BE9098">
      <w:numFmt w:val="bullet"/>
      <w:lvlText w:val="•"/>
      <w:lvlJc w:val="left"/>
      <w:pPr>
        <w:ind w:left="3058" w:hanging="294"/>
      </w:pPr>
      <w:rPr>
        <w:rFonts w:hint="default"/>
      </w:rPr>
    </w:lvl>
    <w:lvl w:ilvl="4" w:tplc="A380FA8C">
      <w:numFmt w:val="bullet"/>
      <w:lvlText w:val="•"/>
      <w:lvlJc w:val="left"/>
      <w:pPr>
        <w:ind w:left="3944" w:hanging="294"/>
      </w:pPr>
      <w:rPr>
        <w:rFonts w:hint="default"/>
      </w:rPr>
    </w:lvl>
    <w:lvl w:ilvl="5" w:tplc="516AA846">
      <w:numFmt w:val="bullet"/>
      <w:lvlText w:val="•"/>
      <w:lvlJc w:val="left"/>
      <w:pPr>
        <w:ind w:left="4830" w:hanging="294"/>
      </w:pPr>
      <w:rPr>
        <w:rFonts w:hint="default"/>
      </w:rPr>
    </w:lvl>
    <w:lvl w:ilvl="6" w:tplc="12DCEA6E">
      <w:numFmt w:val="bullet"/>
      <w:lvlText w:val="•"/>
      <w:lvlJc w:val="left"/>
      <w:pPr>
        <w:ind w:left="5716" w:hanging="294"/>
      </w:pPr>
      <w:rPr>
        <w:rFonts w:hint="default"/>
      </w:rPr>
    </w:lvl>
    <w:lvl w:ilvl="7" w:tplc="0E74D158">
      <w:numFmt w:val="bullet"/>
      <w:lvlText w:val="•"/>
      <w:lvlJc w:val="left"/>
      <w:pPr>
        <w:ind w:left="6602" w:hanging="294"/>
      </w:pPr>
      <w:rPr>
        <w:rFonts w:hint="default"/>
      </w:rPr>
    </w:lvl>
    <w:lvl w:ilvl="8" w:tplc="D42C36B6">
      <w:numFmt w:val="bullet"/>
      <w:lvlText w:val="•"/>
      <w:lvlJc w:val="left"/>
      <w:pPr>
        <w:ind w:left="7488" w:hanging="294"/>
      </w:pPr>
      <w:rPr>
        <w:rFonts w:hint="default"/>
      </w:rPr>
    </w:lvl>
  </w:abstractNum>
  <w:abstractNum w:abstractNumId="3" w15:restartNumberingAfterBreak="0">
    <w:nsid w:val="10F36256"/>
    <w:multiLevelType w:val="hybridMultilevel"/>
    <w:tmpl w:val="12B8755A"/>
    <w:lvl w:ilvl="0" w:tplc="926CB898">
      <w:start w:val="37"/>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 w15:restartNumberingAfterBreak="0">
    <w:nsid w:val="12810F1F"/>
    <w:multiLevelType w:val="hybridMultilevel"/>
    <w:tmpl w:val="9E1C182C"/>
    <w:lvl w:ilvl="0" w:tplc="FF4E1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A02F0"/>
    <w:multiLevelType w:val="hybridMultilevel"/>
    <w:tmpl w:val="7EFE7922"/>
    <w:lvl w:ilvl="0" w:tplc="8A9ADB2A">
      <w:start w:val="36"/>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6" w15:restartNumberingAfterBreak="0">
    <w:nsid w:val="16AB4ED9"/>
    <w:multiLevelType w:val="hybridMultilevel"/>
    <w:tmpl w:val="9B081208"/>
    <w:lvl w:ilvl="0" w:tplc="DD408CA8">
      <w:start w:val="3"/>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1C841C6E"/>
    <w:multiLevelType w:val="hybridMultilevel"/>
    <w:tmpl w:val="B0D8F03E"/>
    <w:lvl w:ilvl="0" w:tplc="2E142E5C">
      <w:start w:val="1"/>
      <w:numFmt w:val="upperRoman"/>
      <w:lvlText w:val="%1."/>
      <w:lvlJc w:val="left"/>
      <w:pPr>
        <w:ind w:left="394" w:hanging="214"/>
      </w:pPr>
      <w:rPr>
        <w:rFonts w:ascii="Times New Roman" w:eastAsia="Times New Roman" w:hAnsi="Times New Roman" w:cs="Times New Roman" w:hint="default"/>
        <w:b/>
        <w:bCs/>
        <w:w w:val="100"/>
        <w:sz w:val="24"/>
        <w:szCs w:val="24"/>
      </w:rPr>
    </w:lvl>
    <w:lvl w:ilvl="1" w:tplc="D7E4C342">
      <w:numFmt w:val="bullet"/>
      <w:lvlText w:val="•"/>
      <w:lvlJc w:val="left"/>
      <w:pPr>
        <w:ind w:left="1214" w:hanging="214"/>
      </w:pPr>
      <w:rPr>
        <w:rFonts w:hint="default"/>
      </w:rPr>
    </w:lvl>
    <w:lvl w:ilvl="2" w:tplc="629A2EA0">
      <w:numFmt w:val="bullet"/>
      <w:lvlText w:val="•"/>
      <w:lvlJc w:val="left"/>
      <w:pPr>
        <w:ind w:left="2108" w:hanging="214"/>
      </w:pPr>
      <w:rPr>
        <w:rFonts w:hint="default"/>
      </w:rPr>
    </w:lvl>
    <w:lvl w:ilvl="3" w:tplc="F930395C">
      <w:numFmt w:val="bullet"/>
      <w:lvlText w:val="•"/>
      <w:lvlJc w:val="left"/>
      <w:pPr>
        <w:ind w:left="3002" w:hanging="214"/>
      </w:pPr>
      <w:rPr>
        <w:rFonts w:hint="default"/>
      </w:rPr>
    </w:lvl>
    <w:lvl w:ilvl="4" w:tplc="03DC63F8">
      <w:numFmt w:val="bullet"/>
      <w:lvlText w:val="•"/>
      <w:lvlJc w:val="left"/>
      <w:pPr>
        <w:ind w:left="3896" w:hanging="214"/>
      </w:pPr>
      <w:rPr>
        <w:rFonts w:hint="default"/>
      </w:rPr>
    </w:lvl>
    <w:lvl w:ilvl="5" w:tplc="7882884E">
      <w:numFmt w:val="bullet"/>
      <w:lvlText w:val="•"/>
      <w:lvlJc w:val="left"/>
      <w:pPr>
        <w:ind w:left="4790" w:hanging="214"/>
      </w:pPr>
      <w:rPr>
        <w:rFonts w:hint="default"/>
      </w:rPr>
    </w:lvl>
    <w:lvl w:ilvl="6" w:tplc="B9381948">
      <w:numFmt w:val="bullet"/>
      <w:lvlText w:val="•"/>
      <w:lvlJc w:val="left"/>
      <w:pPr>
        <w:ind w:left="5684" w:hanging="214"/>
      </w:pPr>
      <w:rPr>
        <w:rFonts w:hint="default"/>
      </w:rPr>
    </w:lvl>
    <w:lvl w:ilvl="7" w:tplc="48E02E60">
      <w:numFmt w:val="bullet"/>
      <w:lvlText w:val="•"/>
      <w:lvlJc w:val="left"/>
      <w:pPr>
        <w:ind w:left="6578" w:hanging="214"/>
      </w:pPr>
      <w:rPr>
        <w:rFonts w:hint="default"/>
      </w:rPr>
    </w:lvl>
    <w:lvl w:ilvl="8" w:tplc="95B02CB4">
      <w:numFmt w:val="bullet"/>
      <w:lvlText w:val="•"/>
      <w:lvlJc w:val="left"/>
      <w:pPr>
        <w:ind w:left="7472" w:hanging="214"/>
      </w:pPr>
      <w:rPr>
        <w:rFonts w:hint="default"/>
      </w:rPr>
    </w:lvl>
  </w:abstractNum>
  <w:abstractNum w:abstractNumId="8" w15:restartNumberingAfterBreak="0">
    <w:nsid w:val="1F1F2476"/>
    <w:multiLevelType w:val="hybridMultilevel"/>
    <w:tmpl w:val="CDC2018A"/>
    <w:lvl w:ilvl="0" w:tplc="F530CF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A5F72"/>
    <w:multiLevelType w:val="hybridMultilevel"/>
    <w:tmpl w:val="0D2A636E"/>
    <w:lvl w:ilvl="0" w:tplc="FFFFFFFF">
      <w:start w:val="1"/>
      <w:numFmt w:val="upperLetter"/>
      <w:lvlText w:val="%1."/>
      <w:lvlJc w:val="left"/>
      <w:pPr>
        <w:ind w:left="472" w:hanging="360"/>
      </w:pPr>
      <w:rPr>
        <w:rFonts w:ascii="Times New Roman" w:eastAsia="Times New Roman" w:hAnsi="Times New Roman" w:cs="Times New Roman" w:hint="default"/>
        <w:b/>
        <w:bCs/>
        <w:spacing w:val="-1"/>
        <w:w w:val="100"/>
        <w:sz w:val="24"/>
        <w:szCs w:val="24"/>
      </w:rPr>
    </w:lvl>
    <w:lvl w:ilvl="1" w:tplc="FFFFFFFF">
      <w:numFmt w:val="bullet"/>
      <w:lvlText w:val="•"/>
      <w:lvlJc w:val="left"/>
      <w:pPr>
        <w:ind w:left="1368" w:hanging="360"/>
      </w:pPr>
      <w:rPr>
        <w:rFonts w:hint="default"/>
      </w:rPr>
    </w:lvl>
    <w:lvl w:ilvl="2" w:tplc="FFFFFFFF">
      <w:numFmt w:val="bullet"/>
      <w:lvlText w:val="•"/>
      <w:lvlJc w:val="left"/>
      <w:pPr>
        <w:ind w:left="2256" w:hanging="360"/>
      </w:pPr>
      <w:rPr>
        <w:rFonts w:hint="default"/>
      </w:rPr>
    </w:lvl>
    <w:lvl w:ilvl="3" w:tplc="FFFFFFFF">
      <w:numFmt w:val="bullet"/>
      <w:lvlText w:val="•"/>
      <w:lvlJc w:val="left"/>
      <w:pPr>
        <w:ind w:left="3144" w:hanging="360"/>
      </w:pPr>
      <w:rPr>
        <w:rFonts w:hint="default"/>
      </w:rPr>
    </w:lvl>
    <w:lvl w:ilvl="4" w:tplc="FFFFFFFF">
      <w:numFmt w:val="bullet"/>
      <w:lvlText w:val="•"/>
      <w:lvlJc w:val="left"/>
      <w:pPr>
        <w:ind w:left="4032" w:hanging="360"/>
      </w:pPr>
      <w:rPr>
        <w:rFonts w:hint="default"/>
      </w:rPr>
    </w:lvl>
    <w:lvl w:ilvl="5" w:tplc="FFFFFFFF">
      <w:numFmt w:val="bullet"/>
      <w:lvlText w:val="•"/>
      <w:lvlJc w:val="left"/>
      <w:pPr>
        <w:ind w:left="4920" w:hanging="360"/>
      </w:pPr>
      <w:rPr>
        <w:rFonts w:hint="default"/>
      </w:rPr>
    </w:lvl>
    <w:lvl w:ilvl="6" w:tplc="FFFFFFFF">
      <w:numFmt w:val="bullet"/>
      <w:lvlText w:val="•"/>
      <w:lvlJc w:val="left"/>
      <w:pPr>
        <w:ind w:left="5808" w:hanging="360"/>
      </w:pPr>
      <w:rPr>
        <w:rFonts w:hint="default"/>
      </w:rPr>
    </w:lvl>
    <w:lvl w:ilvl="7" w:tplc="FFFFFFFF">
      <w:numFmt w:val="bullet"/>
      <w:lvlText w:val="•"/>
      <w:lvlJc w:val="left"/>
      <w:pPr>
        <w:ind w:left="6696" w:hanging="360"/>
      </w:pPr>
      <w:rPr>
        <w:rFonts w:hint="default"/>
      </w:rPr>
    </w:lvl>
    <w:lvl w:ilvl="8" w:tplc="FFFFFFFF">
      <w:numFmt w:val="bullet"/>
      <w:lvlText w:val="•"/>
      <w:lvlJc w:val="left"/>
      <w:pPr>
        <w:ind w:left="7584" w:hanging="360"/>
      </w:pPr>
      <w:rPr>
        <w:rFonts w:hint="default"/>
      </w:rPr>
    </w:lvl>
  </w:abstractNum>
  <w:abstractNum w:abstractNumId="10" w15:restartNumberingAfterBreak="0">
    <w:nsid w:val="2864363B"/>
    <w:multiLevelType w:val="hybridMultilevel"/>
    <w:tmpl w:val="8198419E"/>
    <w:lvl w:ilvl="0" w:tplc="A6545E42">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2A38541D"/>
    <w:multiLevelType w:val="hybridMultilevel"/>
    <w:tmpl w:val="008A025E"/>
    <w:lvl w:ilvl="0" w:tplc="489028A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37715"/>
    <w:multiLevelType w:val="hybridMultilevel"/>
    <w:tmpl w:val="0D2A636E"/>
    <w:lvl w:ilvl="0" w:tplc="FFFFFFFF">
      <w:start w:val="1"/>
      <w:numFmt w:val="upperLetter"/>
      <w:lvlText w:val="%1."/>
      <w:lvlJc w:val="left"/>
      <w:pPr>
        <w:ind w:left="472" w:hanging="360"/>
      </w:pPr>
      <w:rPr>
        <w:rFonts w:ascii="Times New Roman" w:eastAsia="Times New Roman" w:hAnsi="Times New Roman" w:cs="Times New Roman" w:hint="default"/>
        <w:b/>
        <w:bCs/>
        <w:spacing w:val="-1"/>
        <w:w w:val="100"/>
        <w:sz w:val="24"/>
        <w:szCs w:val="24"/>
      </w:rPr>
    </w:lvl>
    <w:lvl w:ilvl="1" w:tplc="FFFFFFFF">
      <w:numFmt w:val="bullet"/>
      <w:lvlText w:val="•"/>
      <w:lvlJc w:val="left"/>
      <w:pPr>
        <w:ind w:left="1368" w:hanging="360"/>
      </w:pPr>
      <w:rPr>
        <w:rFonts w:hint="default"/>
      </w:rPr>
    </w:lvl>
    <w:lvl w:ilvl="2" w:tplc="FFFFFFFF">
      <w:numFmt w:val="bullet"/>
      <w:lvlText w:val="•"/>
      <w:lvlJc w:val="left"/>
      <w:pPr>
        <w:ind w:left="2256" w:hanging="360"/>
      </w:pPr>
      <w:rPr>
        <w:rFonts w:hint="default"/>
      </w:rPr>
    </w:lvl>
    <w:lvl w:ilvl="3" w:tplc="FFFFFFFF">
      <w:numFmt w:val="bullet"/>
      <w:lvlText w:val="•"/>
      <w:lvlJc w:val="left"/>
      <w:pPr>
        <w:ind w:left="3144" w:hanging="360"/>
      </w:pPr>
      <w:rPr>
        <w:rFonts w:hint="default"/>
      </w:rPr>
    </w:lvl>
    <w:lvl w:ilvl="4" w:tplc="FFFFFFFF">
      <w:numFmt w:val="bullet"/>
      <w:lvlText w:val="•"/>
      <w:lvlJc w:val="left"/>
      <w:pPr>
        <w:ind w:left="4032" w:hanging="360"/>
      </w:pPr>
      <w:rPr>
        <w:rFonts w:hint="default"/>
      </w:rPr>
    </w:lvl>
    <w:lvl w:ilvl="5" w:tplc="FFFFFFFF">
      <w:numFmt w:val="bullet"/>
      <w:lvlText w:val="•"/>
      <w:lvlJc w:val="left"/>
      <w:pPr>
        <w:ind w:left="4920" w:hanging="360"/>
      </w:pPr>
      <w:rPr>
        <w:rFonts w:hint="default"/>
      </w:rPr>
    </w:lvl>
    <w:lvl w:ilvl="6" w:tplc="FFFFFFFF">
      <w:numFmt w:val="bullet"/>
      <w:lvlText w:val="•"/>
      <w:lvlJc w:val="left"/>
      <w:pPr>
        <w:ind w:left="5808" w:hanging="360"/>
      </w:pPr>
      <w:rPr>
        <w:rFonts w:hint="default"/>
      </w:rPr>
    </w:lvl>
    <w:lvl w:ilvl="7" w:tplc="FFFFFFFF">
      <w:numFmt w:val="bullet"/>
      <w:lvlText w:val="•"/>
      <w:lvlJc w:val="left"/>
      <w:pPr>
        <w:ind w:left="6696" w:hanging="360"/>
      </w:pPr>
      <w:rPr>
        <w:rFonts w:hint="default"/>
      </w:rPr>
    </w:lvl>
    <w:lvl w:ilvl="8" w:tplc="FFFFFFFF">
      <w:numFmt w:val="bullet"/>
      <w:lvlText w:val="•"/>
      <w:lvlJc w:val="left"/>
      <w:pPr>
        <w:ind w:left="7584" w:hanging="360"/>
      </w:pPr>
      <w:rPr>
        <w:rFonts w:hint="default"/>
      </w:rPr>
    </w:lvl>
  </w:abstractNum>
  <w:abstractNum w:abstractNumId="13" w15:restartNumberingAfterBreak="0">
    <w:nsid w:val="351D4C02"/>
    <w:multiLevelType w:val="hybridMultilevel"/>
    <w:tmpl w:val="9FBA3708"/>
    <w:lvl w:ilvl="0" w:tplc="E2CC2EA4">
      <w:start w:val="1"/>
      <w:numFmt w:val="upperRoman"/>
      <w:lvlText w:val="%1."/>
      <w:lvlJc w:val="left"/>
      <w:pPr>
        <w:ind w:left="1126" w:hanging="72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4" w15:restartNumberingAfterBreak="0">
    <w:nsid w:val="390A6C77"/>
    <w:multiLevelType w:val="hybridMultilevel"/>
    <w:tmpl w:val="E5B60C1C"/>
    <w:lvl w:ilvl="0" w:tplc="945400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A403D4"/>
    <w:multiLevelType w:val="hybridMultilevel"/>
    <w:tmpl w:val="0D2A636E"/>
    <w:lvl w:ilvl="0" w:tplc="DBBA2474">
      <w:start w:val="1"/>
      <w:numFmt w:val="upperLetter"/>
      <w:lvlText w:val="%1."/>
      <w:lvlJc w:val="left"/>
      <w:pPr>
        <w:ind w:left="472" w:hanging="360"/>
      </w:pPr>
      <w:rPr>
        <w:rFonts w:ascii="Times New Roman" w:eastAsia="Times New Roman" w:hAnsi="Times New Roman" w:cs="Times New Roman" w:hint="default"/>
        <w:b/>
        <w:bCs/>
        <w:spacing w:val="-1"/>
        <w:w w:val="100"/>
        <w:sz w:val="24"/>
        <w:szCs w:val="24"/>
      </w:rPr>
    </w:lvl>
    <w:lvl w:ilvl="1" w:tplc="FB885C1A">
      <w:numFmt w:val="bullet"/>
      <w:lvlText w:val="•"/>
      <w:lvlJc w:val="left"/>
      <w:pPr>
        <w:ind w:left="1368" w:hanging="360"/>
      </w:pPr>
      <w:rPr>
        <w:rFonts w:hint="default"/>
      </w:rPr>
    </w:lvl>
    <w:lvl w:ilvl="2" w:tplc="DD8E0F34">
      <w:numFmt w:val="bullet"/>
      <w:lvlText w:val="•"/>
      <w:lvlJc w:val="left"/>
      <w:pPr>
        <w:ind w:left="2256" w:hanging="360"/>
      </w:pPr>
      <w:rPr>
        <w:rFonts w:hint="default"/>
      </w:rPr>
    </w:lvl>
    <w:lvl w:ilvl="3" w:tplc="C0A2A2A8">
      <w:numFmt w:val="bullet"/>
      <w:lvlText w:val="•"/>
      <w:lvlJc w:val="left"/>
      <w:pPr>
        <w:ind w:left="3144" w:hanging="360"/>
      </w:pPr>
      <w:rPr>
        <w:rFonts w:hint="default"/>
      </w:rPr>
    </w:lvl>
    <w:lvl w:ilvl="4" w:tplc="A1B2AA12">
      <w:numFmt w:val="bullet"/>
      <w:lvlText w:val="•"/>
      <w:lvlJc w:val="left"/>
      <w:pPr>
        <w:ind w:left="4032" w:hanging="360"/>
      </w:pPr>
      <w:rPr>
        <w:rFonts w:hint="default"/>
      </w:rPr>
    </w:lvl>
    <w:lvl w:ilvl="5" w:tplc="DEC6CB0C">
      <w:numFmt w:val="bullet"/>
      <w:lvlText w:val="•"/>
      <w:lvlJc w:val="left"/>
      <w:pPr>
        <w:ind w:left="4920" w:hanging="360"/>
      </w:pPr>
      <w:rPr>
        <w:rFonts w:hint="default"/>
      </w:rPr>
    </w:lvl>
    <w:lvl w:ilvl="6" w:tplc="112296F0">
      <w:numFmt w:val="bullet"/>
      <w:lvlText w:val="•"/>
      <w:lvlJc w:val="left"/>
      <w:pPr>
        <w:ind w:left="5808" w:hanging="360"/>
      </w:pPr>
      <w:rPr>
        <w:rFonts w:hint="default"/>
      </w:rPr>
    </w:lvl>
    <w:lvl w:ilvl="7" w:tplc="0E94C2F4">
      <w:numFmt w:val="bullet"/>
      <w:lvlText w:val="•"/>
      <w:lvlJc w:val="left"/>
      <w:pPr>
        <w:ind w:left="6696" w:hanging="360"/>
      </w:pPr>
      <w:rPr>
        <w:rFonts w:hint="default"/>
      </w:rPr>
    </w:lvl>
    <w:lvl w:ilvl="8" w:tplc="90D8579E">
      <w:numFmt w:val="bullet"/>
      <w:lvlText w:val="•"/>
      <w:lvlJc w:val="left"/>
      <w:pPr>
        <w:ind w:left="7584" w:hanging="360"/>
      </w:pPr>
      <w:rPr>
        <w:rFonts w:hint="default"/>
      </w:rPr>
    </w:lvl>
  </w:abstractNum>
  <w:abstractNum w:abstractNumId="16" w15:restartNumberingAfterBreak="0">
    <w:nsid w:val="39CD36B3"/>
    <w:multiLevelType w:val="hybridMultilevel"/>
    <w:tmpl w:val="32203E92"/>
    <w:lvl w:ilvl="0" w:tplc="735053DA">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DEB04DF"/>
    <w:multiLevelType w:val="hybridMultilevel"/>
    <w:tmpl w:val="C444FD94"/>
    <w:lvl w:ilvl="0" w:tplc="2848BDD0">
      <w:start w:val="1"/>
      <w:numFmt w:val="upperLetter"/>
      <w:lvlText w:val="%1."/>
      <w:lvlJc w:val="left"/>
      <w:pPr>
        <w:ind w:left="406" w:hanging="294"/>
      </w:pPr>
      <w:rPr>
        <w:rFonts w:ascii="Times New Roman" w:eastAsia="Times New Roman" w:hAnsi="Times New Roman" w:cs="Times New Roman" w:hint="default"/>
        <w:b/>
        <w:bCs/>
        <w:spacing w:val="-1"/>
        <w:w w:val="100"/>
        <w:sz w:val="24"/>
        <w:szCs w:val="24"/>
      </w:rPr>
    </w:lvl>
    <w:lvl w:ilvl="1" w:tplc="B8E26CA2">
      <w:start w:val="1"/>
      <w:numFmt w:val="decimal"/>
      <w:lvlText w:val="%2."/>
      <w:lvlJc w:val="left"/>
      <w:pPr>
        <w:ind w:left="622" w:hanging="240"/>
      </w:pPr>
      <w:rPr>
        <w:rFonts w:hint="default"/>
        <w:spacing w:val="-1"/>
        <w:u w:val="none"/>
      </w:rPr>
    </w:lvl>
    <w:lvl w:ilvl="2" w:tplc="7C3C79F0">
      <w:numFmt w:val="bullet"/>
      <w:lvlText w:val="•"/>
      <w:lvlJc w:val="left"/>
      <w:pPr>
        <w:ind w:left="620" w:hanging="240"/>
      </w:pPr>
      <w:rPr>
        <w:rFonts w:hint="default"/>
      </w:rPr>
    </w:lvl>
    <w:lvl w:ilvl="3" w:tplc="46F244C0">
      <w:numFmt w:val="bullet"/>
      <w:lvlText w:val="•"/>
      <w:lvlJc w:val="left"/>
      <w:pPr>
        <w:ind w:left="1700" w:hanging="240"/>
      </w:pPr>
      <w:rPr>
        <w:rFonts w:hint="default"/>
      </w:rPr>
    </w:lvl>
    <w:lvl w:ilvl="4" w:tplc="0896CC8C">
      <w:numFmt w:val="bullet"/>
      <w:lvlText w:val="•"/>
      <w:lvlJc w:val="left"/>
      <w:pPr>
        <w:ind w:left="2780" w:hanging="240"/>
      </w:pPr>
      <w:rPr>
        <w:rFonts w:hint="default"/>
      </w:rPr>
    </w:lvl>
    <w:lvl w:ilvl="5" w:tplc="B3B47474">
      <w:numFmt w:val="bullet"/>
      <w:lvlText w:val="•"/>
      <w:lvlJc w:val="left"/>
      <w:pPr>
        <w:ind w:left="3860" w:hanging="240"/>
      </w:pPr>
      <w:rPr>
        <w:rFonts w:hint="default"/>
      </w:rPr>
    </w:lvl>
    <w:lvl w:ilvl="6" w:tplc="14D0E8E6">
      <w:numFmt w:val="bullet"/>
      <w:lvlText w:val="•"/>
      <w:lvlJc w:val="left"/>
      <w:pPr>
        <w:ind w:left="4940" w:hanging="240"/>
      </w:pPr>
      <w:rPr>
        <w:rFonts w:hint="default"/>
      </w:rPr>
    </w:lvl>
    <w:lvl w:ilvl="7" w:tplc="7B40A7D6">
      <w:numFmt w:val="bullet"/>
      <w:lvlText w:val="•"/>
      <w:lvlJc w:val="left"/>
      <w:pPr>
        <w:ind w:left="6020" w:hanging="240"/>
      </w:pPr>
      <w:rPr>
        <w:rFonts w:hint="default"/>
      </w:rPr>
    </w:lvl>
    <w:lvl w:ilvl="8" w:tplc="4862249E">
      <w:numFmt w:val="bullet"/>
      <w:lvlText w:val="•"/>
      <w:lvlJc w:val="left"/>
      <w:pPr>
        <w:ind w:left="7100" w:hanging="240"/>
      </w:pPr>
      <w:rPr>
        <w:rFonts w:hint="default"/>
      </w:rPr>
    </w:lvl>
  </w:abstractNum>
  <w:abstractNum w:abstractNumId="18" w15:restartNumberingAfterBreak="0">
    <w:nsid w:val="51BE2F1C"/>
    <w:multiLevelType w:val="hybridMultilevel"/>
    <w:tmpl w:val="25F82384"/>
    <w:lvl w:ilvl="0" w:tplc="6122D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B08CD"/>
    <w:multiLevelType w:val="hybridMultilevel"/>
    <w:tmpl w:val="917E038E"/>
    <w:lvl w:ilvl="0" w:tplc="A64C2958">
      <w:start w:val="1"/>
      <w:numFmt w:val="decimal"/>
      <w:lvlText w:val="%1)"/>
      <w:lvlJc w:val="left"/>
      <w:pPr>
        <w:ind w:left="840" w:hanging="360"/>
      </w:pPr>
      <w:rPr>
        <w:rFonts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554B582D"/>
    <w:multiLevelType w:val="hybridMultilevel"/>
    <w:tmpl w:val="E4B20948"/>
    <w:lvl w:ilvl="0" w:tplc="B088015E">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5DA67623"/>
    <w:multiLevelType w:val="hybridMultilevel"/>
    <w:tmpl w:val="A648B420"/>
    <w:lvl w:ilvl="0" w:tplc="8AD0DE2A">
      <w:start w:val="39"/>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2" w15:restartNumberingAfterBreak="0">
    <w:nsid w:val="6192669B"/>
    <w:multiLevelType w:val="hybridMultilevel"/>
    <w:tmpl w:val="2452E71A"/>
    <w:lvl w:ilvl="0" w:tplc="809A1052">
      <w:start w:val="33"/>
      <w:numFmt w:val="decimal"/>
      <w:lvlText w:val="%1)"/>
      <w:lvlJc w:val="left"/>
      <w:pPr>
        <w:ind w:left="622" w:hanging="380"/>
        <w:jc w:val="right"/>
      </w:pPr>
      <w:rPr>
        <w:rFonts w:ascii="Times New Roman" w:eastAsia="Times New Roman" w:hAnsi="Times New Roman" w:cs="Times New Roman" w:hint="default"/>
        <w:w w:val="100"/>
        <w:sz w:val="24"/>
        <w:szCs w:val="24"/>
      </w:rPr>
    </w:lvl>
    <w:lvl w:ilvl="1" w:tplc="7AA8E114">
      <w:numFmt w:val="bullet"/>
      <w:lvlText w:val="•"/>
      <w:lvlJc w:val="left"/>
      <w:pPr>
        <w:ind w:left="1522" w:hanging="380"/>
      </w:pPr>
      <w:rPr>
        <w:rFonts w:hint="default"/>
      </w:rPr>
    </w:lvl>
    <w:lvl w:ilvl="2" w:tplc="5DD63506">
      <w:numFmt w:val="bullet"/>
      <w:lvlText w:val="•"/>
      <w:lvlJc w:val="left"/>
      <w:pPr>
        <w:ind w:left="2424" w:hanging="380"/>
      </w:pPr>
      <w:rPr>
        <w:rFonts w:hint="default"/>
      </w:rPr>
    </w:lvl>
    <w:lvl w:ilvl="3" w:tplc="8DD6C8AA">
      <w:numFmt w:val="bullet"/>
      <w:lvlText w:val="•"/>
      <w:lvlJc w:val="left"/>
      <w:pPr>
        <w:ind w:left="3326" w:hanging="380"/>
      </w:pPr>
      <w:rPr>
        <w:rFonts w:hint="default"/>
      </w:rPr>
    </w:lvl>
    <w:lvl w:ilvl="4" w:tplc="A94661E6">
      <w:numFmt w:val="bullet"/>
      <w:lvlText w:val="•"/>
      <w:lvlJc w:val="left"/>
      <w:pPr>
        <w:ind w:left="4228" w:hanging="380"/>
      </w:pPr>
      <w:rPr>
        <w:rFonts w:hint="default"/>
      </w:rPr>
    </w:lvl>
    <w:lvl w:ilvl="5" w:tplc="49CC7F1E">
      <w:numFmt w:val="bullet"/>
      <w:lvlText w:val="•"/>
      <w:lvlJc w:val="left"/>
      <w:pPr>
        <w:ind w:left="5130" w:hanging="380"/>
      </w:pPr>
      <w:rPr>
        <w:rFonts w:hint="default"/>
      </w:rPr>
    </w:lvl>
    <w:lvl w:ilvl="6" w:tplc="206EA48E">
      <w:numFmt w:val="bullet"/>
      <w:lvlText w:val="•"/>
      <w:lvlJc w:val="left"/>
      <w:pPr>
        <w:ind w:left="6032" w:hanging="380"/>
      </w:pPr>
      <w:rPr>
        <w:rFonts w:hint="default"/>
      </w:rPr>
    </w:lvl>
    <w:lvl w:ilvl="7" w:tplc="7F5A17E0">
      <w:numFmt w:val="bullet"/>
      <w:lvlText w:val="•"/>
      <w:lvlJc w:val="left"/>
      <w:pPr>
        <w:ind w:left="6934" w:hanging="380"/>
      </w:pPr>
      <w:rPr>
        <w:rFonts w:hint="default"/>
      </w:rPr>
    </w:lvl>
    <w:lvl w:ilvl="8" w:tplc="45647226">
      <w:numFmt w:val="bullet"/>
      <w:lvlText w:val="•"/>
      <w:lvlJc w:val="left"/>
      <w:pPr>
        <w:ind w:left="7836" w:hanging="380"/>
      </w:pPr>
      <w:rPr>
        <w:rFonts w:hint="default"/>
      </w:rPr>
    </w:lvl>
  </w:abstractNum>
  <w:abstractNum w:abstractNumId="23" w15:restartNumberingAfterBreak="0">
    <w:nsid w:val="61B7027C"/>
    <w:multiLevelType w:val="hybridMultilevel"/>
    <w:tmpl w:val="08DC1F08"/>
    <w:lvl w:ilvl="0" w:tplc="0E7A9A6E">
      <w:start w:val="33"/>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15:restartNumberingAfterBreak="0">
    <w:nsid w:val="6E2C684C"/>
    <w:multiLevelType w:val="hybridMultilevel"/>
    <w:tmpl w:val="C9148150"/>
    <w:lvl w:ilvl="0" w:tplc="BB206734">
      <w:start w:val="38"/>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5" w15:restartNumberingAfterBreak="0">
    <w:nsid w:val="7498341C"/>
    <w:multiLevelType w:val="hybridMultilevel"/>
    <w:tmpl w:val="D6F869C6"/>
    <w:lvl w:ilvl="0" w:tplc="8BEA23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59658A6"/>
    <w:multiLevelType w:val="hybridMultilevel"/>
    <w:tmpl w:val="544A2E00"/>
    <w:lvl w:ilvl="0" w:tplc="1F2C478C">
      <w:start w:val="1"/>
      <w:numFmt w:val="decimal"/>
      <w:lvlText w:val="%1)"/>
      <w:lvlJc w:val="left"/>
      <w:pPr>
        <w:ind w:left="1200" w:hanging="360"/>
      </w:pPr>
      <w:rPr>
        <w:rFonts w:hint="default"/>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366515783">
    <w:abstractNumId w:val="0"/>
  </w:num>
  <w:num w:numId="2" w16cid:durableId="910700143">
    <w:abstractNumId w:val="15"/>
  </w:num>
  <w:num w:numId="3" w16cid:durableId="1617323939">
    <w:abstractNumId w:val="22"/>
  </w:num>
  <w:num w:numId="4" w16cid:durableId="195315000">
    <w:abstractNumId w:val="17"/>
  </w:num>
  <w:num w:numId="5" w16cid:durableId="890842020">
    <w:abstractNumId w:val="2"/>
  </w:num>
  <w:num w:numId="6" w16cid:durableId="980187756">
    <w:abstractNumId w:val="7"/>
  </w:num>
  <w:num w:numId="7" w16cid:durableId="86315456">
    <w:abstractNumId w:val="16"/>
  </w:num>
  <w:num w:numId="8" w16cid:durableId="939801938">
    <w:abstractNumId w:val="23"/>
  </w:num>
  <w:num w:numId="9" w16cid:durableId="848447301">
    <w:abstractNumId w:val="5"/>
  </w:num>
  <w:num w:numId="10" w16cid:durableId="408624994">
    <w:abstractNumId w:val="3"/>
  </w:num>
  <w:num w:numId="11" w16cid:durableId="1363828033">
    <w:abstractNumId w:val="24"/>
  </w:num>
  <w:num w:numId="12" w16cid:durableId="957833591">
    <w:abstractNumId w:val="21"/>
  </w:num>
  <w:num w:numId="13" w16cid:durableId="1521313700">
    <w:abstractNumId w:val="1"/>
  </w:num>
  <w:num w:numId="14" w16cid:durableId="1041825803">
    <w:abstractNumId w:val="12"/>
  </w:num>
  <w:num w:numId="15" w16cid:durableId="1750886536">
    <w:abstractNumId w:val="9"/>
  </w:num>
  <w:num w:numId="16" w16cid:durableId="749959090">
    <w:abstractNumId w:val="18"/>
  </w:num>
  <w:num w:numId="17" w16cid:durableId="260335033">
    <w:abstractNumId w:val="11"/>
  </w:num>
  <w:num w:numId="18" w16cid:durableId="2026704975">
    <w:abstractNumId w:val="10"/>
  </w:num>
  <w:num w:numId="19" w16cid:durableId="147745254">
    <w:abstractNumId w:val="13"/>
  </w:num>
  <w:num w:numId="20" w16cid:durableId="1862162627">
    <w:abstractNumId w:val="4"/>
  </w:num>
  <w:num w:numId="21" w16cid:durableId="657852974">
    <w:abstractNumId w:val="14"/>
  </w:num>
  <w:num w:numId="22" w16cid:durableId="2140872931">
    <w:abstractNumId w:val="6"/>
  </w:num>
  <w:num w:numId="23" w16cid:durableId="1023020015">
    <w:abstractNumId w:val="8"/>
  </w:num>
  <w:num w:numId="24" w16cid:durableId="1639333009">
    <w:abstractNumId w:val="20"/>
  </w:num>
  <w:num w:numId="25" w16cid:durableId="2141193307">
    <w:abstractNumId w:val="19"/>
  </w:num>
  <w:num w:numId="26" w16cid:durableId="1229147121">
    <w:abstractNumId w:val="26"/>
  </w:num>
  <w:num w:numId="27" w16cid:durableId="16894810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A4"/>
    <w:rsid w:val="00010586"/>
    <w:rsid w:val="00014330"/>
    <w:rsid w:val="000158E5"/>
    <w:rsid w:val="000344BC"/>
    <w:rsid w:val="00035072"/>
    <w:rsid w:val="00036660"/>
    <w:rsid w:val="00063DE4"/>
    <w:rsid w:val="00065ED8"/>
    <w:rsid w:val="000849A9"/>
    <w:rsid w:val="000927CE"/>
    <w:rsid w:val="000C1D83"/>
    <w:rsid w:val="000C2A62"/>
    <w:rsid w:val="000D7CFA"/>
    <w:rsid w:val="000F784D"/>
    <w:rsid w:val="00103174"/>
    <w:rsid w:val="001265F5"/>
    <w:rsid w:val="00130939"/>
    <w:rsid w:val="001350B4"/>
    <w:rsid w:val="00136EE1"/>
    <w:rsid w:val="00145F75"/>
    <w:rsid w:val="00146228"/>
    <w:rsid w:val="001770CE"/>
    <w:rsid w:val="00182649"/>
    <w:rsid w:val="00185A9C"/>
    <w:rsid w:val="001B76A0"/>
    <w:rsid w:val="001F0C1B"/>
    <w:rsid w:val="001F3EF7"/>
    <w:rsid w:val="002203E7"/>
    <w:rsid w:val="0022093A"/>
    <w:rsid w:val="00232A88"/>
    <w:rsid w:val="002549C4"/>
    <w:rsid w:val="00262087"/>
    <w:rsid w:val="00270048"/>
    <w:rsid w:val="00280230"/>
    <w:rsid w:val="00290058"/>
    <w:rsid w:val="002A387D"/>
    <w:rsid w:val="002C1F0E"/>
    <w:rsid w:val="002C5861"/>
    <w:rsid w:val="002E6926"/>
    <w:rsid w:val="00313FFE"/>
    <w:rsid w:val="00324837"/>
    <w:rsid w:val="00330E0D"/>
    <w:rsid w:val="003359FD"/>
    <w:rsid w:val="00336EC3"/>
    <w:rsid w:val="0036048F"/>
    <w:rsid w:val="00362A42"/>
    <w:rsid w:val="00377BCF"/>
    <w:rsid w:val="0038179D"/>
    <w:rsid w:val="00385BA4"/>
    <w:rsid w:val="00395666"/>
    <w:rsid w:val="003C293D"/>
    <w:rsid w:val="003C2AC5"/>
    <w:rsid w:val="003D4A29"/>
    <w:rsid w:val="003F4DC0"/>
    <w:rsid w:val="00404C7D"/>
    <w:rsid w:val="004128B3"/>
    <w:rsid w:val="0047409A"/>
    <w:rsid w:val="00482D49"/>
    <w:rsid w:val="004A12AC"/>
    <w:rsid w:val="004A303C"/>
    <w:rsid w:val="004B2B3C"/>
    <w:rsid w:val="004C5B0A"/>
    <w:rsid w:val="004D530D"/>
    <w:rsid w:val="004E15A7"/>
    <w:rsid w:val="004F3A1D"/>
    <w:rsid w:val="005024DA"/>
    <w:rsid w:val="00506E30"/>
    <w:rsid w:val="005117A1"/>
    <w:rsid w:val="00523D52"/>
    <w:rsid w:val="005313E0"/>
    <w:rsid w:val="00535794"/>
    <w:rsid w:val="0055019D"/>
    <w:rsid w:val="0056682D"/>
    <w:rsid w:val="005A0CFF"/>
    <w:rsid w:val="005A60EF"/>
    <w:rsid w:val="005A6B98"/>
    <w:rsid w:val="005B0836"/>
    <w:rsid w:val="005B61EB"/>
    <w:rsid w:val="005E3A5B"/>
    <w:rsid w:val="005F3EE0"/>
    <w:rsid w:val="005F4058"/>
    <w:rsid w:val="005F44C3"/>
    <w:rsid w:val="005F695D"/>
    <w:rsid w:val="006134BB"/>
    <w:rsid w:val="006165B9"/>
    <w:rsid w:val="006331B5"/>
    <w:rsid w:val="00633577"/>
    <w:rsid w:val="006376C8"/>
    <w:rsid w:val="00644B6A"/>
    <w:rsid w:val="0066534E"/>
    <w:rsid w:val="00667290"/>
    <w:rsid w:val="006716B2"/>
    <w:rsid w:val="00672D4A"/>
    <w:rsid w:val="00681ADD"/>
    <w:rsid w:val="006A173E"/>
    <w:rsid w:val="006A53FF"/>
    <w:rsid w:val="006A6DAA"/>
    <w:rsid w:val="006B02EA"/>
    <w:rsid w:val="006D507F"/>
    <w:rsid w:val="006E3CCE"/>
    <w:rsid w:val="006F15BA"/>
    <w:rsid w:val="00714A7E"/>
    <w:rsid w:val="00715FB2"/>
    <w:rsid w:val="00722CD2"/>
    <w:rsid w:val="0074399D"/>
    <w:rsid w:val="0077116D"/>
    <w:rsid w:val="00795EAB"/>
    <w:rsid w:val="007B7B66"/>
    <w:rsid w:val="007C2BEB"/>
    <w:rsid w:val="007C7D39"/>
    <w:rsid w:val="007F7987"/>
    <w:rsid w:val="008068C3"/>
    <w:rsid w:val="00817992"/>
    <w:rsid w:val="008205D5"/>
    <w:rsid w:val="00836845"/>
    <w:rsid w:val="008368BA"/>
    <w:rsid w:val="0088039D"/>
    <w:rsid w:val="00885206"/>
    <w:rsid w:val="008A4F78"/>
    <w:rsid w:val="008C62C3"/>
    <w:rsid w:val="008D327A"/>
    <w:rsid w:val="008F7DB1"/>
    <w:rsid w:val="00902232"/>
    <w:rsid w:val="00905E2D"/>
    <w:rsid w:val="009108D4"/>
    <w:rsid w:val="00913F17"/>
    <w:rsid w:val="00914A55"/>
    <w:rsid w:val="009203C5"/>
    <w:rsid w:val="0092786E"/>
    <w:rsid w:val="009441A0"/>
    <w:rsid w:val="009545D2"/>
    <w:rsid w:val="00965EF1"/>
    <w:rsid w:val="009B0DA2"/>
    <w:rsid w:val="009D3C51"/>
    <w:rsid w:val="009D5C3B"/>
    <w:rsid w:val="009D7F5A"/>
    <w:rsid w:val="009E1FD4"/>
    <w:rsid w:val="00A11DDC"/>
    <w:rsid w:val="00A145E6"/>
    <w:rsid w:val="00A14EA2"/>
    <w:rsid w:val="00A16CE1"/>
    <w:rsid w:val="00A316F7"/>
    <w:rsid w:val="00A31F3C"/>
    <w:rsid w:val="00A33FBA"/>
    <w:rsid w:val="00A669D9"/>
    <w:rsid w:val="00A9268B"/>
    <w:rsid w:val="00AA64F2"/>
    <w:rsid w:val="00AB32DE"/>
    <w:rsid w:val="00AB78D8"/>
    <w:rsid w:val="00AB798D"/>
    <w:rsid w:val="00AC4C79"/>
    <w:rsid w:val="00AC68CB"/>
    <w:rsid w:val="00AC76C4"/>
    <w:rsid w:val="00AD7623"/>
    <w:rsid w:val="00AD7707"/>
    <w:rsid w:val="00AF1BD2"/>
    <w:rsid w:val="00AF741A"/>
    <w:rsid w:val="00B124CA"/>
    <w:rsid w:val="00B134F0"/>
    <w:rsid w:val="00B16A9A"/>
    <w:rsid w:val="00B16E9F"/>
    <w:rsid w:val="00B3442F"/>
    <w:rsid w:val="00B372D6"/>
    <w:rsid w:val="00B52E97"/>
    <w:rsid w:val="00B61E88"/>
    <w:rsid w:val="00B73EC0"/>
    <w:rsid w:val="00B907C0"/>
    <w:rsid w:val="00B9255C"/>
    <w:rsid w:val="00BB2D97"/>
    <w:rsid w:val="00BB5AB7"/>
    <w:rsid w:val="00BC16A2"/>
    <w:rsid w:val="00BD44CB"/>
    <w:rsid w:val="00BD6B77"/>
    <w:rsid w:val="00BD6EEF"/>
    <w:rsid w:val="00BE3AB4"/>
    <w:rsid w:val="00BE7EDD"/>
    <w:rsid w:val="00BF32FF"/>
    <w:rsid w:val="00C30B43"/>
    <w:rsid w:val="00C37089"/>
    <w:rsid w:val="00C414B4"/>
    <w:rsid w:val="00C57950"/>
    <w:rsid w:val="00C754F0"/>
    <w:rsid w:val="00C91AFF"/>
    <w:rsid w:val="00CA4A57"/>
    <w:rsid w:val="00CA7C89"/>
    <w:rsid w:val="00CC5F52"/>
    <w:rsid w:val="00CC7104"/>
    <w:rsid w:val="00CD27F2"/>
    <w:rsid w:val="00CE2D32"/>
    <w:rsid w:val="00D013AA"/>
    <w:rsid w:val="00D1521F"/>
    <w:rsid w:val="00D174EA"/>
    <w:rsid w:val="00D20A6A"/>
    <w:rsid w:val="00D33DE4"/>
    <w:rsid w:val="00D70CB9"/>
    <w:rsid w:val="00D804E7"/>
    <w:rsid w:val="00D92B38"/>
    <w:rsid w:val="00D937CD"/>
    <w:rsid w:val="00DD1FA9"/>
    <w:rsid w:val="00DD4F0A"/>
    <w:rsid w:val="00DE6DEC"/>
    <w:rsid w:val="00DF342F"/>
    <w:rsid w:val="00E149F7"/>
    <w:rsid w:val="00E154C2"/>
    <w:rsid w:val="00E23231"/>
    <w:rsid w:val="00E57FCB"/>
    <w:rsid w:val="00E6247E"/>
    <w:rsid w:val="00E64AAB"/>
    <w:rsid w:val="00E87278"/>
    <w:rsid w:val="00E96759"/>
    <w:rsid w:val="00E97F16"/>
    <w:rsid w:val="00EB49FD"/>
    <w:rsid w:val="00EC7DAF"/>
    <w:rsid w:val="00ED724C"/>
    <w:rsid w:val="00ED7C8A"/>
    <w:rsid w:val="00EE0980"/>
    <w:rsid w:val="00EE525F"/>
    <w:rsid w:val="00F12380"/>
    <w:rsid w:val="00F13DCF"/>
    <w:rsid w:val="00F20704"/>
    <w:rsid w:val="00F32E31"/>
    <w:rsid w:val="00F353BF"/>
    <w:rsid w:val="00F419E8"/>
    <w:rsid w:val="00F5485C"/>
    <w:rsid w:val="00F64E7E"/>
    <w:rsid w:val="00F65626"/>
    <w:rsid w:val="00F94E0F"/>
    <w:rsid w:val="00FB70D9"/>
    <w:rsid w:val="00FC0E3D"/>
    <w:rsid w:val="00FF2966"/>
    <w:rsid w:val="00FF51F0"/>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D9EF"/>
  <w15:docId w15:val="{74A2736C-7934-4716-9561-309CB836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6" w:hanging="294"/>
      <w:outlineLvl w:val="0"/>
    </w:pPr>
    <w:rPr>
      <w:b/>
      <w:bCs/>
      <w:sz w:val="24"/>
      <w:szCs w:val="24"/>
    </w:rPr>
  </w:style>
  <w:style w:type="paragraph" w:styleId="Heading3">
    <w:name w:val="heading 3"/>
    <w:basedOn w:val="Normal"/>
    <w:next w:val="Normal"/>
    <w:link w:val="Heading3Char"/>
    <w:uiPriority w:val="9"/>
    <w:qFormat/>
    <w:rsid w:val="00F12380"/>
    <w:pPr>
      <w:keepNext/>
      <w:widowControl/>
      <w:autoSpaceDE/>
      <w:autoSpaceDN/>
      <w:spacing w:before="240" w:after="60"/>
      <w:outlineLvl w:val="2"/>
    </w:pPr>
    <w:rPr>
      <w:rFonts w:ascii="Lucida Grande" w:eastAsia="Lucida Console" w:hAnsi="Lucida Grande" w:cs="Lucida Console"/>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4"/>
      <w:szCs w:val="24"/>
    </w:rPr>
  </w:style>
  <w:style w:type="paragraph" w:styleId="ListParagraph">
    <w:name w:val="List Paragraph"/>
    <w:basedOn w:val="Normal"/>
    <w:uiPriority w:val="1"/>
    <w:qFormat/>
    <w:pPr>
      <w:ind w:left="406" w:hanging="294"/>
    </w:pPr>
  </w:style>
  <w:style w:type="paragraph" w:customStyle="1" w:styleId="TableParagraph">
    <w:name w:val="Table Paragraph"/>
    <w:basedOn w:val="Normal"/>
    <w:uiPriority w:val="1"/>
    <w:qFormat/>
  </w:style>
  <w:style w:type="paragraph" w:styleId="Revision">
    <w:name w:val="Revision"/>
    <w:hidden/>
    <w:uiPriority w:val="99"/>
    <w:semiHidden/>
    <w:rsid w:val="0014622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EE525F"/>
    <w:rPr>
      <w:color w:val="0000FF" w:themeColor="hyperlink"/>
      <w:u w:val="single"/>
    </w:rPr>
  </w:style>
  <w:style w:type="character" w:styleId="UnresolvedMention">
    <w:name w:val="Unresolved Mention"/>
    <w:basedOn w:val="DefaultParagraphFont"/>
    <w:uiPriority w:val="99"/>
    <w:semiHidden/>
    <w:unhideWhenUsed/>
    <w:rsid w:val="00EE525F"/>
    <w:rPr>
      <w:color w:val="605E5C"/>
      <w:shd w:val="clear" w:color="auto" w:fill="E1DFDD"/>
    </w:rPr>
  </w:style>
  <w:style w:type="paragraph" w:styleId="Header">
    <w:name w:val="header"/>
    <w:basedOn w:val="Normal"/>
    <w:link w:val="HeaderChar"/>
    <w:uiPriority w:val="99"/>
    <w:unhideWhenUsed/>
    <w:rsid w:val="0088039D"/>
    <w:pPr>
      <w:tabs>
        <w:tab w:val="center" w:pos="4680"/>
        <w:tab w:val="right" w:pos="9360"/>
      </w:tabs>
    </w:pPr>
  </w:style>
  <w:style w:type="character" w:customStyle="1" w:styleId="HeaderChar">
    <w:name w:val="Header Char"/>
    <w:basedOn w:val="DefaultParagraphFont"/>
    <w:link w:val="Header"/>
    <w:uiPriority w:val="99"/>
    <w:rsid w:val="0088039D"/>
    <w:rPr>
      <w:rFonts w:ascii="Times New Roman" w:eastAsia="Times New Roman" w:hAnsi="Times New Roman" w:cs="Times New Roman"/>
    </w:rPr>
  </w:style>
  <w:style w:type="paragraph" w:styleId="Footer">
    <w:name w:val="footer"/>
    <w:basedOn w:val="Normal"/>
    <w:link w:val="FooterChar"/>
    <w:uiPriority w:val="99"/>
    <w:unhideWhenUsed/>
    <w:rsid w:val="0088039D"/>
    <w:pPr>
      <w:tabs>
        <w:tab w:val="center" w:pos="4680"/>
        <w:tab w:val="right" w:pos="9360"/>
      </w:tabs>
    </w:pPr>
  </w:style>
  <w:style w:type="character" w:customStyle="1" w:styleId="FooterChar">
    <w:name w:val="Footer Char"/>
    <w:basedOn w:val="DefaultParagraphFont"/>
    <w:link w:val="Footer"/>
    <w:uiPriority w:val="99"/>
    <w:rsid w:val="0088039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D530D"/>
    <w:rPr>
      <w:color w:val="800080" w:themeColor="followedHyperlink"/>
      <w:u w:val="single"/>
    </w:rPr>
  </w:style>
  <w:style w:type="character" w:customStyle="1" w:styleId="cit">
    <w:name w:val="cit"/>
    <w:basedOn w:val="DefaultParagraphFont"/>
    <w:rsid w:val="001350B4"/>
  </w:style>
  <w:style w:type="character" w:customStyle="1" w:styleId="citation-doi">
    <w:name w:val="citation-doi"/>
    <w:basedOn w:val="DefaultParagraphFont"/>
    <w:rsid w:val="001350B4"/>
  </w:style>
  <w:style w:type="character" w:customStyle="1" w:styleId="Heading3Char">
    <w:name w:val="Heading 3 Char"/>
    <w:basedOn w:val="DefaultParagraphFont"/>
    <w:link w:val="Heading3"/>
    <w:uiPriority w:val="9"/>
    <w:rsid w:val="00F12380"/>
    <w:rPr>
      <w:rFonts w:ascii="Lucida Grande" w:eastAsia="Lucida Console" w:hAnsi="Lucida Grande" w:cs="Lucida Console"/>
      <w:b/>
      <w:bCs/>
      <w:sz w:val="26"/>
      <w:szCs w:val="26"/>
      <w:lang w:eastAsia="zh-CN"/>
    </w:rPr>
  </w:style>
  <w:style w:type="character" w:styleId="PageNumber">
    <w:name w:val="page number"/>
    <w:basedOn w:val="DefaultParagraphFont"/>
    <w:uiPriority w:val="99"/>
    <w:semiHidden/>
    <w:unhideWhenUsed/>
    <w:rsid w:val="00F12380"/>
  </w:style>
  <w:style w:type="paragraph" w:customStyle="1" w:styleId="sectioncomment">
    <w:name w:val="section_comment"/>
    <w:link w:val="sectioncommentChar"/>
    <w:uiPriority w:val="99"/>
    <w:rsid w:val="00D174EA"/>
    <w:pPr>
      <w:adjustRightInd w:val="0"/>
      <w:ind w:left="1440"/>
    </w:pPr>
    <w:rPr>
      <w:rFonts w:ascii="Times New Roman" w:eastAsiaTheme="minorEastAsia" w:hAnsi="Times New Roman" w:cs="Times New Roman"/>
      <w:sz w:val="24"/>
      <w:szCs w:val="24"/>
      <w:lang w:eastAsia="zh-CN"/>
    </w:rPr>
  </w:style>
  <w:style w:type="character" w:customStyle="1" w:styleId="sectioncommentChar">
    <w:name w:val="section_comment Char"/>
    <w:link w:val="sectioncomment"/>
    <w:uiPriority w:val="99"/>
    <w:locked/>
    <w:rsid w:val="00D174EA"/>
    <w:rPr>
      <w:rFonts w:ascii="Times New Roman" w:eastAsiaTheme="minorEastAsia" w:hAnsi="Times New Roman" w:cs="Times New Roman"/>
      <w:sz w:val="24"/>
      <w:szCs w:val="24"/>
      <w:lang w:eastAsia="zh-CN"/>
    </w:rPr>
  </w:style>
  <w:style w:type="paragraph" w:customStyle="1" w:styleId="section3">
    <w:name w:val="section_3"/>
    <w:link w:val="section3Char"/>
    <w:uiPriority w:val="99"/>
    <w:rsid w:val="00F20704"/>
    <w:pPr>
      <w:adjustRightInd w:val="0"/>
    </w:pPr>
    <w:rPr>
      <w:rFonts w:ascii="Times New Roman" w:eastAsiaTheme="minorEastAsia" w:hAnsi="Times New Roman" w:cs="Times New Roman"/>
      <w:b/>
      <w:bCs/>
      <w:sz w:val="24"/>
      <w:szCs w:val="24"/>
      <w:u w:val="single"/>
      <w:lang w:eastAsia="zh-CN"/>
    </w:rPr>
  </w:style>
  <w:style w:type="character" w:customStyle="1" w:styleId="section3Char">
    <w:name w:val="section_3 Char"/>
    <w:link w:val="section3"/>
    <w:uiPriority w:val="99"/>
    <w:locked/>
    <w:rsid w:val="00F20704"/>
    <w:rPr>
      <w:rFonts w:ascii="Times New Roman" w:eastAsiaTheme="minorEastAsia" w:hAnsi="Times New Roman" w:cs="Times New Roman"/>
      <w:b/>
      <w:bCs/>
      <w:sz w:val="24"/>
      <w:szCs w:val="24"/>
      <w:u w:val="single"/>
      <w:lang w:eastAsia="zh-CN"/>
    </w:rPr>
  </w:style>
  <w:style w:type="paragraph" w:customStyle="1" w:styleId="section5">
    <w:name w:val="section_5"/>
    <w:uiPriority w:val="99"/>
    <w:rsid w:val="00F20704"/>
    <w:pPr>
      <w:adjustRightInd w:val="0"/>
      <w:ind w:left="720"/>
    </w:pPr>
    <w:rPr>
      <w:rFonts w:ascii="Times New Roman" w:eastAsiaTheme="minorEastAsia"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797">
      <w:bodyDiv w:val="1"/>
      <w:marLeft w:val="0"/>
      <w:marRight w:val="0"/>
      <w:marTop w:val="0"/>
      <w:marBottom w:val="0"/>
      <w:divBdr>
        <w:top w:val="none" w:sz="0" w:space="0" w:color="auto"/>
        <w:left w:val="none" w:sz="0" w:space="0" w:color="auto"/>
        <w:bottom w:val="none" w:sz="0" w:space="0" w:color="auto"/>
        <w:right w:val="none" w:sz="0" w:space="0" w:color="auto"/>
      </w:divBdr>
    </w:div>
    <w:div w:id="517085111">
      <w:bodyDiv w:val="1"/>
      <w:marLeft w:val="0"/>
      <w:marRight w:val="0"/>
      <w:marTop w:val="0"/>
      <w:marBottom w:val="0"/>
      <w:divBdr>
        <w:top w:val="none" w:sz="0" w:space="0" w:color="auto"/>
        <w:left w:val="none" w:sz="0" w:space="0" w:color="auto"/>
        <w:bottom w:val="none" w:sz="0" w:space="0" w:color="auto"/>
        <w:right w:val="none" w:sz="0" w:space="0" w:color="auto"/>
      </w:divBdr>
      <w:divsChild>
        <w:div w:id="28576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58/1541-7786.MCR-19-0187" TargetMode="External"/><Relationship Id="rId18" Type="http://schemas.openxmlformats.org/officeDocument/2006/relationships/hyperlink" Target="http://www.fasebj.org/content/31/1_Supplement/757.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390/molecules27061792" TargetMode="External"/><Relationship Id="rId17" Type="http://schemas.openxmlformats.org/officeDocument/2006/relationships/hyperlink" Target="http://www.fasebj.org/content/32/1_Supplement/804.3" TargetMode="External"/><Relationship Id="rId2" Type="http://schemas.openxmlformats.org/officeDocument/2006/relationships/numbering" Target="numbering.xml"/><Relationship Id="rId16" Type="http://schemas.openxmlformats.org/officeDocument/2006/relationships/hyperlink" Target="http://www.fasebj.org/content/32/1_Supplement/804.16" TargetMode="External"/><Relationship Id="rId20" Type="http://schemas.openxmlformats.org/officeDocument/2006/relationships/hyperlink" Target="https://cancerres.aacrjournals.org/content/71/8_Supplement/3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olecules27123809" TargetMode="External"/><Relationship Id="rId5" Type="http://schemas.openxmlformats.org/officeDocument/2006/relationships/webSettings" Target="webSettings.xml"/><Relationship Id="rId15" Type="http://schemas.openxmlformats.org/officeDocument/2006/relationships/hyperlink" Target="http://www.fasebj.org/doi/abs/10.1096/fasebj.2019.33.1_supplement.634.5" TargetMode="External"/><Relationship Id="rId10" Type="http://schemas.openxmlformats.org/officeDocument/2006/relationships/footer" Target="footer2.xml"/><Relationship Id="rId19" Type="http://schemas.openxmlformats.org/officeDocument/2006/relationships/hyperlink" Target="http://www.fasebj.org/action/doSearch?AllField=The%2BRole%2Bof%2BCDKN3%2Bin%2BNeuroblastoma%2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0900/mo.201700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AF440-2242-44C8-8BA7-8D7209D6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10764</Words>
  <Characters>61355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Liqin Du</dc:creator>
  <cp:lastModifiedBy>Du, Liqin</cp:lastModifiedBy>
  <cp:revision>39</cp:revision>
  <dcterms:created xsi:type="dcterms:W3CDTF">2022-08-30T02:08:00Z</dcterms:created>
  <dcterms:modified xsi:type="dcterms:W3CDTF">2023-01-28T18:14:00Z</dcterms:modified>
</cp:coreProperties>
</file>